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42" w:rsidRDefault="009348F3">
      <w:pPr>
        <w:pStyle w:val="20"/>
        <w:keepNext/>
        <w:keepLines/>
        <w:shd w:val="clear" w:color="auto" w:fill="auto"/>
        <w:ind w:left="40"/>
      </w:pPr>
      <w:bookmarkStart w:id="0" w:name="bookmark0"/>
      <w:r>
        <w:t>Муниципальное дошкольное образоват</w:t>
      </w:r>
      <w:r w:rsidR="00640CEF">
        <w:t>ельное учреждение детский сад №6</w:t>
      </w:r>
      <w:r>
        <w:t xml:space="preserve"> «</w:t>
      </w:r>
      <w:r w:rsidR="00640CEF">
        <w:t>Колокольчик</w:t>
      </w:r>
      <w:r>
        <w:t>»</w:t>
      </w:r>
      <w:bookmarkEnd w:id="0"/>
    </w:p>
    <w:p w:rsidR="00735B42" w:rsidRDefault="009348F3">
      <w:pPr>
        <w:pStyle w:val="22"/>
        <w:shd w:val="clear" w:color="auto" w:fill="auto"/>
        <w:spacing w:line="200" w:lineRule="exact"/>
        <w:ind w:left="40"/>
        <w:sectPr w:rsidR="00735B42">
          <w:type w:val="continuous"/>
          <w:pgSz w:w="11909" w:h="16838"/>
          <w:pgMar w:top="1494" w:right="1976" w:bottom="9687" w:left="2497" w:header="0" w:footer="3" w:gutter="0"/>
          <w:cols w:space="720"/>
          <w:noEndnote/>
          <w:docGrid w:linePitch="360"/>
        </w:sectPr>
      </w:pPr>
      <w:r>
        <w:t xml:space="preserve">155360 Ивановская область г. Пучеж, ул. </w:t>
      </w:r>
      <w:r w:rsidR="00640CEF">
        <w:t>Заводская, д. 8/1, тел. (49345) 2-26-46</w:t>
      </w:r>
    </w:p>
    <w:p w:rsidR="00735B42" w:rsidRDefault="00922A75">
      <w:pPr>
        <w:spacing w:line="240" w:lineRule="exact"/>
        <w:rPr>
          <w:sz w:val="19"/>
          <w:szCs w:val="19"/>
        </w:rPr>
      </w:pPr>
      <w:r w:rsidRPr="00922A75">
        <w:lastRenderedPageBreak/>
        <w:pict>
          <v:shapetype id="_x0000_t202" coordsize="21600,21600" o:spt="202" path="m,l,21600r21600,l21600,xe">
            <v:stroke joinstyle="miter"/>
            <v:path gradientshapeok="t" o:connecttype="rect"/>
          </v:shapetype>
          <v:shape id="_x0000_s1027" type="#_x0000_t202" style="position:absolute;margin-left:307.6pt;margin-top:12pt;width:94.8pt;height:3.75pt;z-index:-251658752;mso-wrap-distance-left:5pt;mso-wrap-distance-right:5pt;mso-position-horizontal-relative:margin" filled="f" stroked="f">
            <v:textbox inset="0,0,0,0">
              <w:txbxContent>
                <w:p w:rsidR="00735B42" w:rsidRPr="00640CEF" w:rsidRDefault="00735B42" w:rsidP="00640CEF"/>
              </w:txbxContent>
            </v:textbox>
            <w10:wrap type="square" anchorx="margin"/>
          </v:shape>
        </w:pict>
      </w:r>
    </w:p>
    <w:p w:rsidR="00735B42" w:rsidRDefault="00735B42">
      <w:pPr>
        <w:spacing w:line="240" w:lineRule="exact"/>
        <w:rPr>
          <w:sz w:val="19"/>
          <w:szCs w:val="19"/>
        </w:rPr>
      </w:pPr>
    </w:p>
    <w:p w:rsidR="00735B42" w:rsidRDefault="00735B42">
      <w:pPr>
        <w:spacing w:line="240" w:lineRule="exact"/>
        <w:rPr>
          <w:sz w:val="19"/>
          <w:szCs w:val="19"/>
        </w:rPr>
      </w:pPr>
    </w:p>
    <w:p w:rsidR="00735B42" w:rsidRDefault="00735B42">
      <w:pPr>
        <w:spacing w:before="68" w:after="68" w:line="240" w:lineRule="exact"/>
        <w:rPr>
          <w:sz w:val="19"/>
          <w:szCs w:val="19"/>
        </w:rPr>
      </w:pPr>
    </w:p>
    <w:p w:rsidR="00735B42" w:rsidRDefault="00735B42">
      <w:pPr>
        <w:rPr>
          <w:sz w:val="2"/>
          <w:szCs w:val="2"/>
        </w:rPr>
        <w:sectPr w:rsidR="00735B42" w:rsidSect="00016400">
          <w:type w:val="continuous"/>
          <w:pgSz w:w="11909" w:h="16838"/>
          <w:pgMar w:top="0" w:right="0" w:bottom="0" w:left="1134" w:header="0" w:footer="3" w:gutter="0"/>
          <w:cols w:space="720"/>
          <w:noEndnote/>
          <w:docGrid w:linePitch="360"/>
        </w:sectPr>
      </w:pPr>
    </w:p>
    <w:p w:rsidR="00735B42" w:rsidRDefault="009348F3" w:rsidP="00F00C39">
      <w:pPr>
        <w:pStyle w:val="22"/>
        <w:shd w:val="clear" w:color="auto" w:fill="auto"/>
        <w:spacing w:line="240" w:lineRule="exact"/>
        <w:ind w:left="300"/>
      </w:pPr>
      <w:r>
        <w:lastRenderedPageBreak/>
        <w:t>Принято:</w:t>
      </w:r>
    </w:p>
    <w:p w:rsidR="00F00C39" w:rsidRDefault="009348F3">
      <w:pPr>
        <w:pStyle w:val="22"/>
        <w:shd w:val="clear" w:color="auto" w:fill="auto"/>
        <w:spacing w:line="240" w:lineRule="exact"/>
        <w:ind w:left="20" w:right="300"/>
      </w:pPr>
      <w:r>
        <w:t xml:space="preserve">Общим собранием работников </w:t>
      </w:r>
    </w:p>
    <w:p w:rsidR="00735B42" w:rsidRDefault="009348F3">
      <w:pPr>
        <w:pStyle w:val="22"/>
        <w:shd w:val="clear" w:color="auto" w:fill="auto"/>
        <w:spacing w:line="240" w:lineRule="exact"/>
        <w:ind w:left="20" w:right="300"/>
      </w:pPr>
      <w:r>
        <w:t>Протокол № 3 от 22.12.2016 г.</w:t>
      </w:r>
    </w:p>
    <w:p w:rsidR="00640CEF" w:rsidRDefault="00640CEF">
      <w:pPr>
        <w:pStyle w:val="22"/>
        <w:shd w:val="clear" w:color="auto" w:fill="auto"/>
        <w:spacing w:line="240" w:lineRule="exact"/>
        <w:ind w:left="20" w:right="300"/>
      </w:pPr>
    </w:p>
    <w:p w:rsidR="00640CEF" w:rsidRDefault="00640CEF">
      <w:pPr>
        <w:pStyle w:val="22"/>
        <w:shd w:val="clear" w:color="auto" w:fill="auto"/>
        <w:spacing w:line="240" w:lineRule="exact"/>
        <w:ind w:left="20" w:right="300"/>
      </w:pPr>
      <w:r>
        <w:lastRenderedPageBreak/>
        <w:t>Утверждено:</w:t>
      </w:r>
    </w:p>
    <w:p w:rsidR="00640CEF" w:rsidRDefault="00640CEF">
      <w:pPr>
        <w:pStyle w:val="22"/>
        <w:shd w:val="clear" w:color="auto" w:fill="auto"/>
        <w:spacing w:line="240" w:lineRule="exact"/>
        <w:ind w:left="20" w:right="300"/>
      </w:pPr>
      <w:r>
        <w:t xml:space="preserve">Заведующий учреждения  </w:t>
      </w:r>
    </w:p>
    <w:p w:rsidR="00F00C39" w:rsidRDefault="00640CEF">
      <w:pPr>
        <w:pStyle w:val="22"/>
        <w:shd w:val="clear" w:color="auto" w:fill="auto"/>
        <w:spacing w:line="240" w:lineRule="exact"/>
        <w:ind w:left="20" w:right="300"/>
      </w:pPr>
      <w:r>
        <w:t xml:space="preserve">__________ Л.А Шумилова   </w:t>
      </w:r>
    </w:p>
    <w:p w:rsidR="00640CEF" w:rsidRDefault="00640CEF">
      <w:pPr>
        <w:pStyle w:val="22"/>
        <w:shd w:val="clear" w:color="auto" w:fill="auto"/>
        <w:spacing w:line="240" w:lineRule="exact"/>
        <w:ind w:left="20" w:right="300"/>
        <w:sectPr w:rsidR="00640CEF" w:rsidSect="00F00C39">
          <w:type w:val="continuous"/>
          <w:pgSz w:w="11909" w:h="16838"/>
          <w:pgMar w:top="1494" w:right="1277" w:bottom="9687" w:left="2451" w:header="0" w:footer="3" w:gutter="0"/>
          <w:cols w:num="2" w:space="720"/>
          <w:noEndnote/>
          <w:docGrid w:linePitch="360"/>
        </w:sectPr>
      </w:pPr>
      <w:r>
        <w:t>Пр. №163 от 22.12.</w:t>
      </w:r>
      <w:r w:rsidR="00F00C39">
        <w:t>2016</w:t>
      </w:r>
      <w:r>
        <w:t xml:space="preserve">                            </w:t>
      </w:r>
    </w:p>
    <w:p w:rsidR="00735B42" w:rsidRDefault="00640CEF" w:rsidP="00640CEF">
      <w:pPr>
        <w:spacing w:line="240" w:lineRule="exact"/>
        <w:rPr>
          <w:sz w:val="19"/>
          <w:szCs w:val="19"/>
        </w:rPr>
      </w:pPr>
      <w:r>
        <w:rPr>
          <w:sz w:val="19"/>
          <w:szCs w:val="19"/>
        </w:rPr>
        <w:lastRenderedPageBreak/>
        <w:t xml:space="preserve"> </w:t>
      </w:r>
    </w:p>
    <w:p w:rsidR="00016400" w:rsidRDefault="00016400" w:rsidP="00F00C39">
      <w:pPr>
        <w:pStyle w:val="10"/>
        <w:keepNext/>
        <w:keepLines/>
        <w:shd w:val="clear" w:color="auto" w:fill="auto"/>
        <w:spacing w:after="33" w:line="280" w:lineRule="exact"/>
        <w:ind w:left="400"/>
      </w:pPr>
      <w:bookmarkStart w:id="1" w:name="bookmark1"/>
    </w:p>
    <w:p w:rsidR="00016400" w:rsidRDefault="00863D05" w:rsidP="00F00C39">
      <w:pPr>
        <w:pStyle w:val="10"/>
        <w:keepNext/>
        <w:keepLines/>
        <w:shd w:val="clear" w:color="auto" w:fill="auto"/>
        <w:spacing w:after="33" w:line="280" w:lineRule="exact"/>
        <w:ind w:left="400"/>
      </w:pPr>
      <w:r w:rsidRPr="00863D05">
        <w:drawing>
          <wp:inline distT="0" distB="0" distL="0" distR="0">
            <wp:extent cx="1466850" cy="103822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67698" cy="1038825"/>
                    </a:xfrm>
                    <a:prstGeom prst="rect">
                      <a:avLst/>
                    </a:prstGeom>
                    <a:noFill/>
                    <a:ln w="9525">
                      <a:noFill/>
                      <a:miter lim="800000"/>
                      <a:headEnd/>
                      <a:tailEnd/>
                    </a:ln>
                  </pic:spPr>
                </pic:pic>
              </a:graphicData>
            </a:graphic>
          </wp:inline>
        </w:drawing>
      </w:r>
    </w:p>
    <w:p w:rsidR="00016400" w:rsidRDefault="00016400" w:rsidP="00F00C39">
      <w:pPr>
        <w:pStyle w:val="10"/>
        <w:keepNext/>
        <w:keepLines/>
        <w:shd w:val="clear" w:color="auto" w:fill="auto"/>
        <w:spacing w:after="33" w:line="280" w:lineRule="exact"/>
        <w:ind w:left="400"/>
      </w:pPr>
    </w:p>
    <w:p w:rsidR="00016400" w:rsidRDefault="00016400" w:rsidP="00F00C39">
      <w:pPr>
        <w:pStyle w:val="10"/>
        <w:keepNext/>
        <w:keepLines/>
        <w:shd w:val="clear" w:color="auto" w:fill="auto"/>
        <w:spacing w:after="33" w:line="280" w:lineRule="exact"/>
        <w:ind w:left="400"/>
      </w:pPr>
    </w:p>
    <w:p w:rsidR="00735B42" w:rsidRDefault="009348F3" w:rsidP="00F00C39">
      <w:pPr>
        <w:pStyle w:val="10"/>
        <w:keepNext/>
        <w:keepLines/>
        <w:shd w:val="clear" w:color="auto" w:fill="auto"/>
        <w:spacing w:after="33" w:line="280" w:lineRule="exact"/>
        <w:ind w:left="400"/>
      </w:pPr>
      <w:r>
        <w:t>ПОЛОЖЕНИЕ</w:t>
      </w:r>
      <w:bookmarkEnd w:id="1"/>
    </w:p>
    <w:p w:rsidR="00F00C39" w:rsidRDefault="009348F3" w:rsidP="00F00C39">
      <w:pPr>
        <w:pStyle w:val="30"/>
        <w:keepNext/>
        <w:keepLines/>
        <w:shd w:val="clear" w:color="auto" w:fill="auto"/>
        <w:spacing w:before="0"/>
        <w:ind w:right="400"/>
        <w:jc w:val="center"/>
      </w:pPr>
      <w:bookmarkStart w:id="2" w:name="bookmark2"/>
      <w:r>
        <w:t>об антикоррупционной</w:t>
      </w:r>
      <w:r w:rsidR="00F00C39">
        <w:t xml:space="preserve"> политике </w:t>
      </w:r>
    </w:p>
    <w:p w:rsidR="00735B42" w:rsidRDefault="00F00C39" w:rsidP="00F00C39">
      <w:pPr>
        <w:pStyle w:val="30"/>
        <w:keepNext/>
        <w:keepLines/>
        <w:shd w:val="clear" w:color="auto" w:fill="auto"/>
        <w:spacing w:before="0"/>
        <w:ind w:right="400"/>
        <w:jc w:val="center"/>
      </w:pPr>
      <w:r>
        <w:t xml:space="preserve">в МДОУ детском саду №6 </w:t>
      </w:r>
      <w:r w:rsidR="009348F3">
        <w:t>«</w:t>
      </w:r>
      <w:r>
        <w:t>Колокольчик</w:t>
      </w:r>
      <w:r w:rsidR="009348F3">
        <w:t>»</w:t>
      </w:r>
      <w:bookmarkEnd w:id="2"/>
    </w:p>
    <w:p w:rsidR="00016400" w:rsidRDefault="00016400" w:rsidP="00F00C39">
      <w:pPr>
        <w:pStyle w:val="30"/>
        <w:keepNext/>
        <w:keepLines/>
        <w:shd w:val="clear" w:color="auto" w:fill="auto"/>
        <w:spacing w:before="0"/>
        <w:ind w:right="400"/>
        <w:jc w:val="center"/>
        <w:sectPr w:rsidR="00016400" w:rsidSect="00F00C39">
          <w:type w:val="continuous"/>
          <w:pgSz w:w="11909" w:h="16838"/>
          <w:pgMar w:top="1494" w:right="710" w:bottom="9687" w:left="1134" w:header="0" w:footer="3" w:gutter="0"/>
          <w:cols w:space="720"/>
          <w:noEndnote/>
          <w:docGrid w:linePitch="360"/>
        </w:sectPr>
      </w:pPr>
    </w:p>
    <w:p w:rsidR="00735B42" w:rsidRDefault="009348F3">
      <w:pPr>
        <w:pStyle w:val="32"/>
        <w:numPr>
          <w:ilvl w:val="0"/>
          <w:numId w:val="1"/>
        </w:numPr>
        <w:shd w:val="clear" w:color="auto" w:fill="auto"/>
        <w:tabs>
          <w:tab w:val="left" w:pos="226"/>
        </w:tabs>
      </w:pPr>
      <w:r>
        <w:lastRenderedPageBreak/>
        <w:t>Общие положения</w:t>
      </w:r>
    </w:p>
    <w:p w:rsidR="00735B42" w:rsidRDefault="009348F3">
      <w:pPr>
        <w:pStyle w:val="23"/>
        <w:numPr>
          <w:ilvl w:val="1"/>
          <w:numId w:val="1"/>
        </w:numPr>
        <w:shd w:val="clear" w:color="auto" w:fill="auto"/>
        <w:tabs>
          <w:tab w:val="left" w:pos="464"/>
        </w:tabs>
        <w:ind w:left="20" w:right="20" w:firstLine="0"/>
      </w:pPr>
      <w:r>
        <w:t>Настоящее Положение об антикоррупционной политике (далее - Политика) является базовым локальным документом Муниципального дошкольного образователь</w:t>
      </w:r>
      <w:r w:rsidR="00F00C39">
        <w:t>ного учреждения детского сада №6</w:t>
      </w:r>
      <w:r>
        <w:t xml:space="preserve"> «</w:t>
      </w:r>
      <w:r w:rsidR="00F00C39">
        <w:t>Колокольчик» (далее ДОУ</w:t>
      </w:r>
      <w:r>
        <w:t>) и представляет собой определяющие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w:t>
      </w:r>
      <w:r w:rsidR="00F00C39">
        <w:t xml:space="preserve">рые могут действовать от имени </w:t>
      </w:r>
      <w:r>
        <w:t>ДОУ</w:t>
      </w:r>
    </w:p>
    <w:p w:rsidR="00735B42" w:rsidRDefault="00F00C39">
      <w:pPr>
        <w:pStyle w:val="23"/>
        <w:numPr>
          <w:ilvl w:val="1"/>
          <w:numId w:val="1"/>
        </w:numPr>
        <w:shd w:val="clear" w:color="auto" w:fill="auto"/>
        <w:tabs>
          <w:tab w:val="left" w:pos="477"/>
        </w:tabs>
        <w:ind w:left="20" w:right="20" w:firstLine="0"/>
      </w:pPr>
      <w:r>
        <w:t xml:space="preserve">Антикоррупционная политика </w:t>
      </w:r>
      <w:r w:rsidR="009348F3">
        <w:t>ДОУ разработана на основе:</w:t>
      </w:r>
    </w:p>
    <w:p w:rsidR="00735B42" w:rsidRDefault="009348F3">
      <w:pPr>
        <w:pStyle w:val="23"/>
        <w:numPr>
          <w:ilvl w:val="0"/>
          <w:numId w:val="2"/>
        </w:numPr>
        <w:shd w:val="clear" w:color="auto" w:fill="auto"/>
        <w:tabs>
          <w:tab w:val="left" w:pos="305"/>
        </w:tabs>
        <w:spacing w:line="254" w:lineRule="exact"/>
        <w:ind w:left="20" w:right="20" w:firstLine="0"/>
      </w:pPr>
      <w:r>
        <w:t>Федерального закона Российской Федерации от 25.12.2008 года № 273-ФЭ «О противодействии коррупции»;</w:t>
      </w:r>
    </w:p>
    <w:p w:rsidR="00735B42" w:rsidRDefault="009348F3">
      <w:pPr>
        <w:pStyle w:val="23"/>
        <w:numPr>
          <w:ilvl w:val="0"/>
          <w:numId w:val="2"/>
        </w:numPr>
        <w:shd w:val="clear" w:color="auto" w:fill="auto"/>
        <w:tabs>
          <w:tab w:val="left" w:pos="296"/>
        </w:tabs>
        <w:spacing w:line="249" w:lineRule="exact"/>
        <w:ind w:left="20" w:right="20" w:firstLine="0"/>
      </w:pPr>
      <w:r>
        <w:t>Федерального закона Российской Федерации от 29.12.2013 года № 273-ФЭ «Об образовании в РФ»;</w:t>
      </w:r>
    </w:p>
    <w:p w:rsidR="00735B42" w:rsidRDefault="009348F3">
      <w:pPr>
        <w:pStyle w:val="23"/>
        <w:numPr>
          <w:ilvl w:val="0"/>
          <w:numId w:val="2"/>
        </w:numPr>
        <w:shd w:val="clear" w:color="auto" w:fill="auto"/>
        <w:tabs>
          <w:tab w:val="left" w:pos="188"/>
        </w:tabs>
        <w:ind w:left="20" w:right="20" w:firstLine="0"/>
      </w:pPr>
      <w:r>
        <w:t>Федерального закона от 05.04.2013года № 44-ФЗ «О контрактной системе в сфере закупок товаров, работ, услуг для обеспечения государственных и муниципальных нужд»;</w:t>
      </w:r>
    </w:p>
    <w:p w:rsidR="00735B42" w:rsidRDefault="009348F3">
      <w:pPr>
        <w:pStyle w:val="23"/>
        <w:numPr>
          <w:ilvl w:val="0"/>
          <w:numId w:val="2"/>
        </w:numPr>
        <w:shd w:val="clear" w:color="auto" w:fill="auto"/>
        <w:tabs>
          <w:tab w:val="left" w:pos="332"/>
        </w:tabs>
        <w:ind w:left="20" w:right="20" w:firstLine="0"/>
      </w:pPr>
      <w:r>
        <w:t xml:space="preserve">Указ Президента Российской Федерации от 15.07.2015 </w:t>
      </w:r>
      <w:r>
        <w:rPr>
          <w:lang w:val="en-US"/>
        </w:rPr>
        <w:t>N</w:t>
      </w:r>
      <w:r w:rsidRPr="00640CEF">
        <w:t xml:space="preserve"> </w:t>
      </w:r>
      <w:r>
        <w:t>364 "О мерах по совершенствованию организации деятельности в области противодействия коррупции";</w:t>
      </w:r>
    </w:p>
    <w:p w:rsidR="00735B42" w:rsidRDefault="009348F3">
      <w:pPr>
        <w:pStyle w:val="23"/>
        <w:numPr>
          <w:ilvl w:val="0"/>
          <w:numId w:val="2"/>
        </w:numPr>
        <w:shd w:val="clear" w:color="auto" w:fill="auto"/>
        <w:tabs>
          <w:tab w:val="left" w:pos="201"/>
        </w:tabs>
        <w:spacing w:line="249" w:lineRule="exact"/>
        <w:ind w:left="20" w:right="20" w:firstLine="0"/>
      </w:pPr>
      <w:r>
        <w:t>Письма Министерства труда и социальной защиты Российской Федерации от 25.12.2014г. №18-0/10/В-8980 «О проведении Федеральными государственными органами оценки коррупционных рисков»</w:t>
      </w:r>
    </w:p>
    <w:p w:rsidR="00735B42" w:rsidRDefault="00F00C39">
      <w:pPr>
        <w:pStyle w:val="23"/>
        <w:shd w:val="clear" w:color="auto" w:fill="auto"/>
        <w:ind w:left="20" w:firstLine="0"/>
      </w:pPr>
      <w:r>
        <w:t xml:space="preserve">•Устава </w:t>
      </w:r>
      <w:r w:rsidR="009348F3">
        <w:t>ДОУ и других локальных акт</w:t>
      </w:r>
    </w:p>
    <w:p w:rsidR="00735B42" w:rsidRDefault="009348F3">
      <w:pPr>
        <w:pStyle w:val="23"/>
        <w:numPr>
          <w:ilvl w:val="1"/>
          <w:numId w:val="1"/>
        </w:numPr>
        <w:shd w:val="clear" w:color="auto" w:fill="auto"/>
        <w:tabs>
          <w:tab w:val="left" w:pos="1455"/>
        </w:tabs>
        <w:ind w:left="20" w:firstLine="0"/>
      </w:pPr>
      <w:r>
        <w:t>Политикой</w:t>
      </w:r>
      <w:r>
        <w:tab/>
        <w:t>устанавливаются:</w:t>
      </w:r>
    </w:p>
    <w:p w:rsidR="00735B42" w:rsidRDefault="009348F3">
      <w:pPr>
        <w:pStyle w:val="23"/>
        <w:numPr>
          <w:ilvl w:val="0"/>
          <w:numId w:val="3"/>
        </w:numPr>
        <w:shd w:val="clear" w:color="auto" w:fill="auto"/>
        <w:tabs>
          <w:tab w:val="left" w:pos="147"/>
        </w:tabs>
        <w:ind w:left="20" w:firstLine="0"/>
      </w:pPr>
      <w:r>
        <w:t>основные принципы противодействия коррупции;</w:t>
      </w:r>
    </w:p>
    <w:p w:rsidR="00735B42" w:rsidRDefault="009348F3">
      <w:pPr>
        <w:pStyle w:val="23"/>
        <w:numPr>
          <w:ilvl w:val="0"/>
          <w:numId w:val="3"/>
        </w:numPr>
        <w:shd w:val="clear" w:color="auto" w:fill="auto"/>
        <w:tabs>
          <w:tab w:val="left" w:pos="156"/>
        </w:tabs>
        <w:ind w:left="20" w:firstLine="0"/>
      </w:pPr>
      <w:r>
        <w:t>правовые и организационные основы предупреждения коррупции и борьбы с ней;</w:t>
      </w:r>
    </w:p>
    <w:p w:rsidR="00735B42" w:rsidRDefault="009348F3">
      <w:pPr>
        <w:pStyle w:val="23"/>
        <w:numPr>
          <w:ilvl w:val="0"/>
          <w:numId w:val="3"/>
        </w:numPr>
        <w:shd w:val="clear" w:color="auto" w:fill="auto"/>
        <w:tabs>
          <w:tab w:val="left" w:pos="156"/>
        </w:tabs>
        <w:ind w:left="20" w:firstLine="0"/>
      </w:pPr>
      <w:r>
        <w:t>минимизации и (или) ликвидации последствий коррупционных правонарушений.</w:t>
      </w:r>
    </w:p>
    <w:p w:rsidR="00735B42" w:rsidRDefault="009348F3">
      <w:pPr>
        <w:pStyle w:val="23"/>
        <w:numPr>
          <w:ilvl w:val="1"/>
          <w:numId w:val="1"/>
        </w:numPr>
        <w:shd w:val="clear" w:color="auto" w:fill="auto"/>
        <w:tabs>
          <w:tab w:val="left" w:pos="396"/>
        </w:tabs>
        <w:ind w:left="20" w:firstLine="0"/>
      </w:pPr>
      <w:r>
        <w:t>Основные понятия Политики:</w:t>
      </w:r>
    </w:p>
    <w:p w:rsidR="00735B42" w:rsidRDefault="009348F3">
      <w:pPr>
        <w:pStyle w:val="23"/>
        <w:shd w:val="clear" w:color="auto" w:fill="auto"/>
        <w:ind w:left="20" w:right="20" w:firstLine="0"/>
      </w:pPr>
      <w:r>
        <w:rPr>
          <w:rStyle w:val="a5"/>
        </w:rPr>
        <w:t>Коррупция</w:t>
      </w:r>
      <w:r>
        <w:rPr>
          <w:rStyle w:val="15pt"/>
        </w:rPr>
        <w:t xml:space="preserve">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273-Ф3 «О противодействии коррупции»).</w:t>
      </w:r>
    </w:p>
    <w:p w:rsidR="00735B42" w:rsidRDefault="009348F3">
      <w:pPr>
        <w:pStyle w:val="23"/>
        <w:shd w:val="clear" w:color="auto" w:fill="auto"/>
        <w:ind w:left="20" w:right="20" w:firstLine="0"/>
      </w:pPr>
      <w:r>
        <w:rPr>
          <w:rStyle w:val="a5"/>
        </w:rPr>
        <w:t>Противодействие коррупции</w:t>
      </w:r>
      <w:r>
        <w:rPr>
          <w:rStyle w:val="15pt"/>
        </w:rPr>
        <w:t xml:space="preserve">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 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w:t>
      </w:r>
    </w:p>
    <w:p w:rsidR="00735B42" w:rsidRDefault="009348F3">
      <w:pPr>
        <w:pStyle w:val="23"/>
        <w:shd w:val="clear" w:color="auto" w:fill="auto"/>
        <w:ind w:left="20" w:right="20" w:firstLine="0"/>
      </w:pPr>
      <w:r>
        <w:rPr>
          <w:rStyle w:val="a5"/>
        </w:rPr>
        <w:t>Организация</w:t>
      </w:r>
      <w:r>
        <w:rPr>
          <w:rStyle w:val="15pt"/>
        </w:rPr>
        <w:t xml:space="preserve"> </w:t>
      </w:r>
      <w:r>
        <w:t>- юридическое лицо независимо от формы собственности, организационно</w:t>
      </w:r>
      <w:r>
        <w:softHyphen/>
        <w:t>правовой формы и отраслевой принадлежности.</w:t>
      </w:r>
    </w:p>
    <w:p w:rsidR="00735B42" w:rsidRDefault="009348F3">
      <w:pPr>
        <w:pStyle w:val="23"/>
        <w:shd w:val="clear" w:color="auto" w:fill="auto"/>
        <w:ind w:left="20" w:right="20" w:firstLine="0"/>
      </w:pPr>
      <w:r>
        <w:rPr>
          <w:rStyle w:val="a5"/>
        </w:rPr>
        <w:t>Контрагент</w:t>
      </w:r>
      <w:r>
        <w:rPr>
          <w:rStyle w:val="15pt"/>
        </w:rPr>
        <w:t xml:space="preserve"> </w:t>
      </w:r>
      <w: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35B42" w:rsidRDefault="009348F3">
      <w:pPr>
        <w:pStyle w:val="23"/>
        <w:shd w:val="clear" w:color="auto" w:fill="auto"/>
        <w:ind w:left="20" w:right="20" w:firstLine="0"/>
      </w:pPr>
      <w:r>
        <w:rPr>
          <w:rStyle w:val="a5"/>
        </w:rPr>
        <w:t>Взятка</w:t>
      </w:r>
      <w:r>
        <w:rPr>
          <w:rStyle w:val="15pt"/>
        </w:rPr>
        <w:t xml:space="preserve"> </w:t>
      </w:r>
      <w:r>
        <w:t>- получение должностным лицом, иностр&gt;анным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w:t>
      </w:r>
    </w:p>
    <w:p w:rsidR="00735B42" w:rsidRDefault="009348F3">
      <w:pPr>
        <w:pStyle w:val="23"/>
        <w:shd w:val="clear" w:color="auto" w:fill="auto"/>
        <w:ind w:left="200" w:right="20" w:firstLine="0"/>
      </w:pPr>
      <w:r>
        <w:t xml:space="preserve">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w:t>
      </w:r>
      <w:r>
        <w:lastRenderedPageBreak/>
        <w:t>за общее покровительство или попустительство по службе.</w:t>
      </w:r>
    </w:p>
    <w:p w:rsidR="00735B42" w:rsidRDefault="009348F3">
      <w:pPr>
        <w:pStyle w:val="23"/>
        <w:shd w:val="clear" w:color="auto" w:fill="auto"/>
        <w:ind w:left="200" w:right="20" w:firstLine="0"/>
      </w:pPr>
      <w:r>
        <w:rPr>
          <w:rStyle w:val="a5"/>
        </w:rPr>
        <w:t xml:space="preserve">Коммерческий подкуп </w:t>
      </w:r>
      <w:r>
        <w:rPr>
          <w:rStyle w:val="a6"/>
        </w:rPr>
        <w:t>-</w:t>
      </w:r>
      <w: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35B42" w:rsidRDefault="009348F3">
      <w:pPr>
        <w:pStyle w:val="23"/>
        <w:shd w:val="clear" w:color="auto" w:fill="auto"/>
        <w:spacing w:after="240"/>
        <w:ind w:left="200" w:right="20" w:firstLine="0"/>
      </w:pPr>
      <w:r>
        <w:rPr>
          <w:rStyle w:val="a5"/>
        </w:rPr>
        <w:t>Конфликт интересов</w:t>
      </w:r>
      <w:r>
        <w:rPr>
          <w:rStyle w:val="15pt"/>
        </w:rPr>
        <w:t xml:space="preserve"> </w:t>
      </w:r>
      <w: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35B42" w:rsidRDefault="009348F3">
      <w:pPr>
        <w:pStyle w:val="32"/>
        <w:numPr>
          <w:ilvl w:val="0"/>
          <w:numId w:val="1"/>
        </w:numPr>
        <w:shd w:val="clear" w:color="auto" w:fill="auto"/>
        <w:tabs>
          <w:tab w:val="left" w:pos="226"/>
        </w:tabs>
        <w:ind w:right="200"/>
      </w:pPr>
      <w:r>
        <w:t>Цели и задачи внедрения Политики</w:t>
      </w:r>
    </w:p>
    <w:p w:rsidR="00735B42" w:rsidRDefault="009348F3">
      <w:pPr>
        <w:pStyle w:val="23"/>
        <w:numPr>
          <w:ilvl w:val="1"/>
          <w:numId w:val="1"/>
        </w:numPr>
        <w:shd w:val="clear" w:color="auto" w:fill="auto"/>
        <w:tabs>
          <w:tab w:val="left" w:pos="1110"/>
        </w:tabs>
        <w:ind w:left="200" w:right="20" w:firstLine="0"/>
      </w:pPr>
      <w:r>
        <w:t>Цель</w:t>
      </w:r>
      <w:r>
        <w:tab/>
        <w:t>Полити</w:t>
      </w:r>
      <w:r w:rsidR="00F00C39">
        <w:t xml:space="preserve">ки: предупреждение коррупции в </w:t>
      </w:r>
      <w:r>
        <w:t xml:space="preserve">ДОУ, обеспечение ответственности за коррупционные правонарушения, формирование антикоррупционного сознания у </w:t>
      </w:r>
      <w:r w:rsidR="00F00C39">
        <w:t xml:space="preserve">работников </w:t>
      </w:r>
      <w:r>
        <w:t>ДОУ.</w:t>
      </w:r>
    </w:p>
    <w:p w:rsidR="00735B42" w:rsidRDefault="009348F3">
      <w:pPr>
        <w:pStyle w:val="23"/>
        <w:shd w:val="clear" w:color="auto" w:fill="auto"/>
        <w:ind w:left="200" w:firstLine="0"/>
      </w:pPr>
      <w:r>
        <w:t>2.2.Задачи Политики:</w:t>
      </w:r>
    </w:p>
    <w:p w:rsidR="00735B42" w:rsidRDefault="009348F3">
      <w:pPr>
        <w:pStyle w:val="23"/>
        <w:numPr>
          <w:ilvl w:val="0"/>
          <w:numId w:val="4"/>
        </w:numPr>
        <w:shd w:val="clear" w:color="auto" w:fill="auto"/>
        <w:tabs>
          <w:tab w:val="left" w:pos="895"/>
        </w:tabs>
        <w:ind w:left="900" w:right="20"/>
        <w:jc w:val="left"/>
      </w:pPr>
      <w:r>
        <w:t xml:space="preserve">формирование </w:t>
      </w:r>
      <w:r w:rsidR="00F00C39">
        <w:t xml:space="preserve">у работников понимания позиции </w:t>
      </w:r>
      <w:r>
        <w:t>ДОУ в неприятии коррупции в любых формах и проявлениях;</w:t>
      </w:r>
    </w:p>
    <w:p w:rsidR="00735B42" w:rsidRDefault="009348F3" w:rsidP="00F00C39">
      <w:pPr>
        <w:pStyle w:val="23"/>
        <w:numPr>
          <w:ilvl w:val="0"/>
          <w:numId w:val="4"/>
        </w:numPr>
        <w:shd w:val="clear" w:color="auto" w:fill="auto"/>
        <w:ind w:left="426" w:right="200" w:firstLine="0"/>
        <w:jc w:val="center"/>
      </w:pPr>
      <w:r>
        <w:t>минимизац</w:t>
      </w:r>
      <w:r w:rsidR="00F00C39">
        <w:t xml:space="preserve">ия риска вовлечения работников </w:t>
      </w:r>
      <w:r>
        <w:t>ДОУ в коррупционную деятельность;</w:t>
      </w:r>
    </w:p>
    <w:p w:rsidR="00735B42" w:rsidRDefault="009348F3">
      <w:pPr>
        <w:pStyle w:val="23"/>
        <w:numPr>
          <w:ilvl w:val="0"/>
          <w:numId w:val="4"/>
        </w:numPr>
        <w:shd w:val="clear" w:color="auto" w:fill="auto"/>
        <w:tabs>
          <w:tab w:val="left" w:pos="886"/>
        </w:tabs>
        <w:ind w:left="900"/>
        <w:jc w:val="left"/>
      </w:pPr>
      <w:r>
        <w:t>обеспечение ответственности за коррупционные правонарушения;</w:t>
      </w:r>
    </w:p>
    <w:p w:rsidR="00735B42" w:rsidRDefault="009348F3">
      <w:pPr>
        <w:pStyle w:val="23"/>
        <w:numPr>
          <w:ilvl w:val="0"/>
          <w:numId w:val="4"/>
        </w:numPr>
        <w:shd w:val="clear" w:color="auto" w:fill="auto"/>
        <w:tabs>
          <w:tab w:val="left" w:pos="895"/>
        </w:tabs>
        <w:ind w:left="900"/>
        <w:jc w:val="left"/>
      </w:pPr>
      <w:r>
        <w:t>мониторинг эффективности мероприятий антикоррупционной политики;</w:t>
      </w:r>
    </w:p>
    <w:p w:rsidR="00735B42" w:rsidRDefault="009348F3">
      <w:pPr>
        <w:pStyle w:val="23"/>
        <w:numPr>
          <w:ilvl w:val="0"/>
          <w:numId w:val="4"/>
        </w:numPr>
        <w:shd w:val="clear" w:color="auto" w:fill="auto"/>
        <w:tabs>
          <w:tab w:val="left" w:pos="886"/>
        </w:tabs>
        <w:spacing w:after="240"/>
        <w:ind w:left="900" w:right="20"/>
        <w:jc w:val="left"/>
      </w:pPr>
      <w:r>
        <w:t>устан</w:t>
      </w:r>
      <w:r w:rsidR="00F00C39">
        <w:t xml:space="preserve">овление обязанности работников </w:t>
      </w:r>
      <w:r>
        <w:t>ДОУ знать и соблюдать требования настоящей политики, основные нормы антикоррупционного законодательства.</w:t>
      </w:r>
    </w:p>
    <w:p w:rsidR="00735B42" w:rsidRDefault="009348F3">
      <w:pPr>
        <w:pStyle w:val="32"/>
        <w:numPr>
          <w:ilvl w:val="0"/>
          <w:numId w:val="1"/>
        </w:numPr>
        <w:shd w:val="clear" w:color="auto" w:fill="auto"/>
        <w:tabs>
          <w:tab w:val="left" w:pos="240"/>
        </w:tabs>
        <w:ind w:right="200"/>
      </w:pPr>
      <w:r>
        <w:t>Основные принципы антикоррупционной деятельности</w:t>
      </w:r>
    </w:p>
    <w:p w:rsidR="00735B42" w:rsidRDefault="009348F3">
      <w:pPr>
        <w:pStyle w:val="23"/>
        <w:shd w:val="clear" w:color="auto" w:fill="auto"/>
        <w:ind w:right="20" w:firstLine="200"/>
        <w:jc w:val="left"/>
      </w:pPr>
      <w:r>
        <w:t>Система м</w:t>
      </w:r>
      <w:r w:rsidR="00F00C39">
        <w:t xml:space="preserve">ер противодействия коррупции в </w:t>
      </w:r>
      <w:r>
        <w:t>ДОУ основывается на следующих ключевых , принципах:</w:t>
      </w:r>
    </w:p>
    <w:p w:rsidR="00735B42" w:rsidRDefault="00F00C39">
      <w:pPr>
        <w:pStyle w:val="23"/>
        <w:numPr>
          <w:ilvl w:val="1"/>
          <w:numId w:val="1"/>
        </w:numPr>
        <w:shd w:val="clear" w:color="auto" w:fill="auto"/>
        <w:tabs>
          <w:tab w:val="left" w:pos="748"/>
        </w:tabs>
        <w:ind w:left="200" w:right="20" w:firstLine="0"/>
      </w:pPr>
      <w:r>
        <w:rPr>
          <w:rStyle w:val="a6"/>
        </w:rPr>
        <w:t xml:space="preserve">Принцип соответствия политики </w:t>
      </w:r>
      <w:r w:rsidR="009348F3">
        <w:rPr>
          <w:rStyle w:val="a6"/>
        </w:rPr>
        <w:t>ДОУ действующему законодательству и общепринятым нормам.</w:t>
      </w:r>
      <w:r w:rsidR="009348F3">
        <w:t xml:space="preserve">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w:t>
      </w:r>
      <w:r>
        <w:t xml:space="preserve">м правовым актам, применимым к </w:t>
      </w:r>
      <w:r w:rsidR="009348F3">
        <w:t>ДОУ.</w:t>
      </w:r>
    </w:p>
    <w:p w:rsidR="00735B42" w:rsidRDefault="009348F3">
      <w:pPr>
        <w:pStyle w:val="23"/>
        <w:numPr>
          <w:ilvl w:val="1"/>
          <w:numId w:val="1"/>
        </w:numPr>
        <w:shd w:val="clear" w:color="auto" w:fill="auto"/>
        <w:tabs>
          <w:tab w:val="left" w:pos="648"/>
        </w:tabs>
        <w:ind w:left="200" w:right="20" w:firstLine="0"/>
      </w:pPr>
      <w:r>
        <w:rPr>
          <w:rStyle w:val="a6"/>
        </w:rPr>
        <w:t>Принц</w:t>
      </w:r>
      <w:r w:rsidR="00F00C39">
        <w:rPr>
          <w:rStyle w:val="a6"/>
        </w:rPr>
        <w:t xml:space="preserve">ип личного примера руководства </w:t>
      </w:r>
      <w:r>
        <w:rPr>
          <w:rStyle w:val="a6"/>
        </w:rPr>
        <w:t>ДОУ.</w:t>
      </w:r>
      <w:r w:rsidR="00F00C39">
        <w:t xml:space="preserve"> Ключевая роль руководства </w:t>
      </w:r>
      <w:r>
        <w:t>ДОУ в формировании культуры нетерпимости к коррупции и в создании внутриорганизационной системы предупреждения и противодействия коррупции.</w:t>
      </w:r>
    </w:p>
    <w:p w:rsidR="00735B42" w:rsidRDefault="009348F3">
      <w:pPr>
        <w:pStyle w:val="23"/>
        <w:numPr>
          <w:ilvl w:val="1"/>
          <w:numId w:val="1"/>
        </w:numPr>
        <w:shd w:val="clear" w:color="auto" w:fill="auto"/>
        <w:tabs>
          <w:tab w:val="left" w:pos="716"/>
        </w:tabs>
        <w:ind w:left="200" w:right="20" w:firstLine="0"/>
      </w:pPr>
      <w:r>
        <w:rPr>
          <w:rStyle w:val="a6"/>
        </w:rPr>
        <w:t>Принцип вовлеченности работников.</w:t>
      </w:r>
      <w:r w:rsidR="00F00C39">
        <w:t xml:space="preserve"> Информированность работников </w:t>
      </w:r>
      <w:r>
        <w:t>ДОУ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35B42" w:rsidRDefault="009348F3">
      <w:pPr>
        <w:pStyle w:val="23"/>
        <w:numPr>
          <w:ilvl w:val="1"/>
          <w:numId w:val="1"/>
        </w:numPr>
        <w:shd w:val="clear" w:color="auto" w:fill="auto"/>
        <w:tabs>
          <w:tab w:val="left" w:pos="446"/>
        </w:tabs>
        <w:ind w:left="20" w:right="20" w:firstLine="0"/>
      </w:pPr>
      <w:r>
        <w:rPr>
          <w:rStyle w:val="a6"/>
        </w:rPr>
        <w:t>Принцип соразмерности антикоррупционных процедур риску коррупции.</w:t>
      </w:r>
      <w:r>
        <w:t xml:space="preserve"> Разработка и выполнение комплекса мероприятий, позволяющих </w:t>
      </w:r>
      <w:r w:rsidR="00F00C39">
        <w:t xml:space="preserve">снизить вероятность вовлечения </w:t>
      </w:r>
      <w:r>
        <w:t>ДОУ, его руководителя и работников в коррупционную деятельность, осуществляется с учет</w:t>
      </w:r>
      <w:r w:rsidR="00F00C39">
        <w:t xml:space="preserve">ом существующих в деятельности </w:t>
      </w:r>
      <w:r>
        <w:t>ДОУ коррупционных рисков.</w:t>
      </w:r>
    </w:p>
    <w:p w:rsidR="00735B42" w:rsidRDefault="009348F3">
      <w:pPr>
        <w:pStyle w:val="23"/>
        <w:numPr>
          <w:ilvl w:val="1"/>
          <w:numId w:val="1"/>
        </w:numPr>
        <w:shd w:val="clear" w:color="auto" w:fill="auto"/>
        <w:tabs>
          <w:tab w:val="left" w:pos="450"/>
        </w:tabs>
        <w:ind w:left="20" w:right="20" w:firstLine="0"/>
      </w:pPr>
      <w:r>
        <w:rPr>
          <w:rStyle w:val="a6"/>
        </w:rPr>
        <w:lastRenderedPageBreak/>
        <w:t>Принцип эффективности антикоррупционных процедур.</w:t>
      </w:r>
      <w:r w:rsidR="00F00C39">
        <w:t xml:space="preserve"> Применение в </w:t>
      </w:r>
      <w:r>
        <w:t>ДОУ таких антикоррупционных мероприятий, которые имеют низкую стоимость, обеспечивают простоту реализации и приносят значимый результат.</w:t>
      </w:r>
    </w:p>
    <w:p w:rsidR="00735B42" w:rsidRDefault="009348F3">
      <w:pPr>
        <w:pStyle w:val="23"/>
        <w:numPr>
          <w:ilvl w:val="1"/>
          <w:numId w:val="1"/>
        </w:numPr>
        <w:shd w:val="clear" w:color="auto" w:fill="auto"/>
        <w:tabs>
          <w:tab w:val="left" w:pos="455"/>
        </w:tabs>
        <w:ind w:left="20" w:right="20" w:firstLine="0"/>
      </w:pPr>
      <w:r>
        <w:rPr>
          <w:rStyle w:val="a6"/>
        </w:rPr>
        <w:t>Принцип ответственности и неотвратимости наказания.</w:t>
      </w:r>
      <w:r>
        <w:t xml:space="preserve"> Неотвратимость наказани</w:t>
      </w:r>
      <w:r w:rsidR="00F00C39">
        <w:t xml:space="preserve">я для работников </w:t>
      </w:r>
      <w:r>
        <w:t>ДОУ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w:t>
      </w:r>
      <w:r w:rsidR="00F00C39">
        <w:t xml:space="preserve">я ответственность руководителя </w:t>
      </w:r>
      <w:r>
        <w:t>ДОУ за реализацию внутриорганизационной антикоррупционной политики.</w:t>
      </w:r>
    </w:p>
    <w:p w:rsidR="00735B42" w:rsidRDefault="009348F3">
      <w:pPr>
        <w:pStyle w:val="23"/>
        <w:numPr>
          <w:ilvl w:val="1"/>
          <w:numId w:val="1"/>
        </w:numPr>
        <w:shd w:val="clear" w:color="auto" w:fill="auto"/>
        <w:tabs>
          <w:tab w:val="left" w:pos="586"/>
        </w:tabs>
        <w:spacing w:line="263" w:lineRule="exact"/>
        <w:ind w:left="20" w:right="20" w:firstLine="0"/>
      </w:pPr>
      <w:r>
        <w:rPr>
          <w:rStyle w:val="a6"/>
        </w:rPr>
        <w:t>Принцип открытости работы.</w:t>
      </w:r>
      <w:r>
        <w:t xml:space="preserve"> Информирование контрагентов, партнеров и общественности о принятых в организации антикоррупционных стандартах работы.</w:t>
      </w:r>
    </w:p>
    <w:p w:rsidR="00735B42" w:rsidRDefault="009348F3">
      <w:pPr>
        <w:pStyle w:val="23"/>
        <w:numPr>
          <w:ilvl w:val="1"/>
          <w:numId w:val="1"/>
        </w:numPr>
        <w:shd w:val="clear" w:color="auto" w:fill="auto"/>
        <w:tabs>
          <w:tab w:val="left" w:pos="409"/>
        </w:tabs>
        <w:spacing w:after="237" w:line="254" w:lineRule="exact"/>
        <w:ind w:left="20" w:right="20" w:firstLine="0"/>
      </w:pPr>
      <w:r>
        <w:rPr>
          <w:rStyle w:val="a6"/>
        </w:rPr>
        <w:t>Принцип постоянного контроля и регулярного мониторинга.</w:t>
      </w:r>
      <w:r>
        <w:t xml:space="preserve"> Регулярное осуществление мониторинга эффективности внедренных антикоррупционных стандартов и процедур, а также контроля за их исполнением.</w:t>
      </w:r>
    </w:p>
    <w:p w:rsidR="00735B42" w:rsidRDefault="009348F3">
      <w:pPr>
        <w:pStyle w:val="23"/>
        <w:numPr>
          <w:ilvl w:val="0"/>
          <w:numId w:val="1"/>
        </w:numPr>
        <w:shd w:val="clear" w:color="auto" w:fill="auto"/>
        <w:tabs>
          <w:tab w:val="left" w:pos="396"/>
        </w:tabs>
        <w:ind w:left="20" w:right="20" w:firstLine="0"/>
      </w:pPr>
      <w:r>
        <w:rPr>
          <w:rStyle w:val="a5"/>
        </w:rPr>
        <w:t>Область применения Политики и круг лиц</w:t>
      </w:r>
      <w:r>
        <w:rPr>
          <w:rStyle w:val="15pt"/>
        </w:rPr>
        <w:t xml:space="preserve">, </w:t>
      </w:r>
      <w:r>
        <w:rPr>
          <w:rStyle w:val="a5"/>
        </w:rPr>
        <w:t xml:space="preserve">попадающих под ее действие </w:t>
      </w:r>
      <w:r>
        <w:t>4.1.Основным кругом лиц, попадающих под действие Поли</w:t>
      </w:r>
      <w:r w:rsidR="00D659A2">
        <w:t xml:space="preserve">тики, являются работники </w:t>
      </w:r>
      <w:r>
        <w:t>ДОУ, находящиеся с ней в трудовых отношениях, вне зависимости от занимаемой должности и выполняемых функци</w:t>
      </w:r>
      <w:r w:rsidR="00D659A2">
        <w:t xml:space="preserve">й, и на других лиц, с которыми </w:t>
      </w:r>
      <w:r>
        <w:t>ДОУ вступает в договорные отношения.</w:t>
      </w:r>
    </w:p>
    <w:p w:rsidR="00735B42" w:rsidRDefault="009348F3">
      <w:pPr>
        <w:pStyle w:val="23"/>
        <w:shd w:val="clear" w:color="auto" w:fill="auto"/>
        <w:spacing w:after="237"/>
        <w:ind w:left="20" w:right="20" w:firstLine="0"/>
      </w:pPr>
      <w:r>
        <w:t>4.2.Ответственными лицами за реализацию антикоррупционной политики являются заведующий, главный бухгалтер, старший восп</w:t>
      </w:r>
      <w:r w:rsidR="00F00C39">
        <w:t xml:space="preserve">итатель, заведующий хозяйством </w:t>
      </w:r>
      <w:r>
        <w:t>ДОУ.</w:t>
      </w:r>
    </w:p>
    <w:p w:rsidR="00735B42" w:rsidRDefault="009348F3">
      <w:pPr>
        <w:pStyle w:val="32"/>
        <w:shd w:val="clear" w:color="auto" w:fill="auto"/>
        <w:spacing w:line="263" w:lineRule="exact"/>
        <w:ind w:right="60"/>
      </w:pPr>
      <w:r>
        <w:rPr>
          <w:rStyle w:val="33"/>
        </w:rPr>
        <w:t xml:space="preserve">5. </w:t>
      </w:r>
      <w:r w:rsidR="00F00C39">
        <w:t xml:space="preserve">Общие обязанности работников </w:t>
      </w:r>
      <w:r>
        <w:t>ДОУ в связи с предупреждением и противодействием коррупции</w:t>
      </w:r>
    </w:p>
    <w:p w:rsidR="00735B42" w:rsidRDefault="009348F3">
      <w:pPr>
        <w:pStyle w:val="23"/>
        <w:shd w:val="clear" w:color="auto" w:fill="auto"/>
        <w:ind w:left="20" w:right="20" w:firstLine="0"/>
      </w:pPr>
      <w:r>
        <w:t>5.</w:t>
      </w:r>
      <w:r w:rsidR="00F00C39">
        <w:t xml:space="preserve">1.Общие обязанности работников </w:t>
      </w:r>
      <w:r>
        <w:t>ДОУ в связи с предупреждением и противодействием коррупции:</w:t>
      </w:r>
    </w:p>
    <w:p w:rsidR="00735B42" w:rsidRDefault="009348F3">
      <w:pPr>
        <w:pStyle w:val="23"/>
        <w:numPr>
          <w:ilvl w:val="0"/>
          <w:numId w:val="4"/>
        </w:numPr>
        <w:shd w:val="clear" w:color="auto" w:fill="auto"/>
        <w:tabs>
          <w:tab w:val="left" w:pos="695"/>
        </w:tabs>
        <w:ind w:left="700" w:right="20"/>
      </w:pPr>
      <w:r>
        <w:t>воздерживаться от совершения и (или) участия в совершении коррупционных правонару</w:t>
      </w:r>
      <w:r w:rsidR="00F00C39">
        <w:t xml:space="preserve">шений в интересах или от имени </w:t>
      </w:r>
      <w:r>
        <w:t>ДОУ;</w:t>
      </w:r>
    </w:p>
    <w:p w:rsidR="00735B42" w:rsidRDefault="009348F3">
      <w:pPr>
        <w:pStyle w:val="23"/>
        <w:numPr>
          <w:ilvl w:val="0"/>
          <w:numId w:val="4"/>
        </w:numPr>
        <w:shd w:val="clear" w:color="auto" w:fill="auto"/>
        <w:tabs>
          <w:tab w:val="left" w:pos="691"/>
        </w:tabs>
        <w:ind w:left="700" w:right="20"/>
      </w:pPr>
      <w: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w:t>
      </w:r>
      <w:r w:rsidR="00F00C39">
        <w:t xml:space="preserve">шения в интересах или от имени </w:t>
      </w:r>
      <w:r>
        <w:t>ДОУ;</w:t>
      </w:r>
    </w:p>
    <w:p w:rsidR="00735B42" w:rsidRDefault="009348F3">
      <w:pPr>
        <w:pStyle w:val="23"/>
        <w:numPr>
          <w:ilvl w:val="0"/>
          <w:numId w:val="4"/>
        </w:numPr>
        <w:shd w:val="clear" w:color="auto" w:fill="auto"/>
        <w:tabs>
          <w:tab w:val="left" w:pos="695"/>
        </w:tabs>
        <w:ind w:left="700" w:right="20"/>
      </w:pPr>
      <w:r>
        <w:t>незамедлител</w:t>
      </w:r>
      <w:r w:rsidR="00F00C39">
        <w:t xml:space="preserve">ьно информировать руководителя </w:t>
      </w:r>
      <w:r>
        <w:t>ДОУ о случаях склонения работника к совершению коррупционных правонарушений;</w:t>
      </w:r>
    </w:p>
    <w:p w:rsidR="00735B42" w:rsidRDefault="009348F3">
      <w:pPr>
        <w:pStyle w:val="23"/>
        <w:numPr>
          <w:ilvl w:val="0"/>
          <w:numId w:val="4"/>
        </w:numPr>
        <w:shd w:val="clear" w:color="auto" w:fill="auto"/>
        <w:tabs>
          <w:tab w:val="left" w:pos="691"/>
        </w:tabs>
        <w:ind w:left="700" w:right="20"/>
      </w:pPr>
      <w:r>
        <w:t>незамедлительно информировать директора ДОУ о ставшей известной работнику информации о случаях совершения коррупционных правонарушений друг</w:t>
      </w:r>
      <w:r w:rsidR="00F00C39">
        <w:t xml:space="preserve">ими работниками, контрагентами </w:t>
      </w:r>
      <w:r>
        <w:t>ДОУ или иными лицами;</w:t>
      </w:r>
    </w:p>
    <w:p w:rsidR="00735B42" w:rsidRDefault="009348F3">
      <w:pPr>
        <w:pStyle w:val="23"/>
        <w:numPr>
          <w:ilvl w:val="0"/>
          <w:numId w:val="4"/>
        </w:numPr>
        <w:shd w:val="clear" w:color="auto" w:fill="auto"/>
        <w:tabs>
          <w:tab w:val="left" w:pos="695"/>
        </w:tabs>
        <w:spacing w:after="480"/>
        <w:ind w:left="700" w:right="20"/>
      </w:pPr>
      <w:r>
        <w:t>незаме</w:t>
      </w:r>
      <w:r w:rsidR="00F00C39">
        <w:t xml:space="preserve">длительно сообщить заведующему </w:t>
      </w:r>
      <w:r>
        <w:t>ДОУ о возможности возникновения либо возникшем у работника конфликте интересов.</w:t>
      </w:r>
    </w:p>
    <w:p w:rsidR="00735B42" w:rsidRDefault="009348F3">
      <w:pPr>
        <w:pStyle w:val="32"/>
        <w:shd w:val="clear" w:color="auto" w:fill="auto"/>
        <w:ind w:right="60"/>
      </w:pPr>
      <w:r>
        <w:t>6. Спец</w:t>
      </w:r>
      <w:r w:rsidR="00F00C39">
        <w:t xml:space="preserve">иальные обязанности работников </w:t>
      </w:r>
      <w:r>
        <w:t>ДОУ в связи с предупреждением и</w:t>
      </w:r>
    </w:p>
    <w:p w:rsidR="00735B42" w:rsidRDefault="009348F3">
      <w:pPr>
        <w:pStyle w:val="32"/>
        <w:shd w:val="clear" w:color="auto" w:fill="auto"/>
        <w:ind w:right="60"/>
      </w:pPr>
      <w:r>
        <w:t>противодействием коррупции</w:t>
      </w:r>
    </w:p>
    <w:p w:rsidR="00735B42" w:rsidRDefault="009348F3">
      <w:pPr>
        <w:pStyle w:val="23"/>
        <w:numPr>
          <w:ilvl w:val="0"/>
          <w:numId w:val="5"/>
        </w:numPr>
        <w:shd w:val="clear" w:color="auto" w:fill="auto"/>
        <w:tabs>
          <w:tab w:val="left" w:pos="1750"/>
        </w:tabs>
        <w:ind w:left="20" w:right="20" w:firstLine="0"/>
      </w:pPr>
      <w:r>
        <w:t>Специальные</w:t>
      </w:r>
      <w:r>
        <w:tab/>
        <w:t>обязанности в связи с предупреждением и противодействием коррупции могут устанавливаться для следующих категорий лиц, работающих в</w:t>
      </w:r>
      <w:r w:rsidR="00F00C39">
        <w:t xml:space="preserve"> ДОУ: руководитель </w:t>
      </w:r>
      <w:r>
        <w:t>ДОУ, лиц, ответственных за реализацию антикоррупционной политики, работников, чья деятельность связана с коррупционными рисками, лиц, осуществляющих внутренний контроль и аудит.</w:t>
      </w:r>
    </w:p>
    <w:p w:rsidR="00735B42" w:rsidRDefault="009348F3">
      <w:pPr>
        <w:pStyle w:val="23"/>
        <w:numPr>
          <w:ilvl w:val="0"/>
          <w:numId w:val="5"/>
        </w:numPr>
        <w:shd w:val="clear" w:color="auto" w:fill="auto"/>
        <w:tabs>
          <w:tab w:val="left" w:pos="871"/>
        </w:tabs>
        <w:ind w:left="20" w:right="20" w:firstLine="0"/>
      </w:pPr>
      <w:r>
        <w:t>Как</w:t>
      </w:r>
      <w:r>
        <w:tab/>
        <w:t>общие, так и специальные обязанности включаются в трудовой договор и в должн</w:t>
      </w:r>
      <w:r w:rsidR="00F00C39">
        <w:t xml:space="preserve">остную инструкцию с работником </w:t>
      </w:r>
      <w:r>
        <w:t>ДОУ. При условии закрепления обязанностей работника в связи с предупреждением и противодействием коррупции в трудовом договоре и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735B42" w:rsidRDefault="009348F3">
      <w:pPr>
        <w:pStyle w:val="a8"/>
        <w:framePr w:w="8599" w:wrap="notBeside" w:vAnchor="text" w:hAnchor="text" w:xAlign="center" w:y="1"/>
        <w:shd w:val="clear" w:color="auto" w:fill="auto"/>
        <w:spacing w:line="220" w:lineRule="exact"/>
      </w:pPr>
      <w:r>
        <w:rPr>
          <w:rStyle w:val="a9"/>
        </w:rPr>
        <w:lastRenderedPageBreak/>
        <w:t xml:space="preserve">7. </w:t>
      </w:r>
      <w:r>
        <w:rPr>
          <w:rStyle w:val="aa"/>
          <w:i/>
          <w:iCs/>
        </w:rPr>
        <w:t>Пер</w:t>
      </w:r>
      <w:r>
        <w:t>еч</w:t>
      </w:r>
      <w:r>
        <w:rPr>
          <w:rStyle w:val="aa"/>
          <w:i/>
          <w:iCs/>
        </w:rPr>
        <w:t>ень антикоррупционных</w:t>
      </w:r>
      <w:r>
        <w:t xml:space="preserve"> мероп</w:t>
      </w:r>
      <w:r>
        <w:rPr>
          <w:rStyle w:val="aa"/>
          <w:i/>
          <w:iCs/>
        </w:rPr>
        <w:t>риятий и порядок их применения</w:t>
      </w:r>
    </w:p>
    <w:tbl>
      <w:tblPr>
        <w:tblOverlap w:val="never"/>
        <w:tblW w:w="0" w:type="auto"/>
        <w:jc w:val="center"/>
        <w:tblLayout w:type="fixed"/>
        <w:tblCellMar>
          <w:left w:w="10" w:type="dxa"/>
          <w:right w:w="10" w:type="dxa"/>
        </w:tblCellMar>
        <w:tblLook w:val="04A0"/>
      </w:tblPr>
      <w:tblGrid>
        <w:gridCol w:w="4184"/>
        <w:gridCol w:w="4415"/>
      </w:tblGrid>
      <w:tr w:rsidR="00735B42">
        <w:trPr>
          <w:trHeight w:hRule="exact" w:val="281"/>
          <w:jc w:val="center"/>
        </w:trPr>
        <w:tc>
          <w:tcPr>
            <w:tcW w:w="4184" w:type="dxa"/>
            <w:tcBorders>
              <w:top w:val="single" w:sz="4" w:space="0" w:color="auto"/>
              <w:left w:val="single" w:sz="4" w:space="0" w:color="auto"/>
            </w:tcBorders>
            <w:shd w:val="clear" w:color="auto" w:fill="FFFFFF"/>
          </w:tcPr>
          <w:p w:rsidR="00735B42" w:rsidRDefault="009348F3">
            <w:pPr>
              <w:pStyle w:val="23"/>
              <w:framePr w:w="8599" w:wrap="notBeside" w:vAnchor="text" w:hAnchor="text" w:xAlign="center" w:y="1"/>
              <w:shd w:val="clear" w:color="auto" w:fill="auto"/>
              <w:spacing w:line="220" w:lineRule="exact"/>
              <w:ind w:firstLine="0"/>
              <w:jc w:val="center"/>
            </w:pPr>
            <w:r>
              <w:rPr>
                <w:rStyle w:val="11"/>
              </w:rPr>
              <w:t>Направление</w:t>
            </w:r>
          </w:p>
        </w:tc>
        <w:tc>
          <w:tcPr>
            <w:tcW w:w="4415" w:type="dxa"/>
            <w:tcBorders>
              <w:top w:val="single" w:sz="4" w:space="0" w:color="auto"/>
              <w:right w:val="single" w:sz="4" w:space="0" w:color="auto"/>
            </w:tcBorders>
            <w:shd w:val="clear" w:color="auto" w:fill="FFFFFF"/>
          </w:tcPr>
          <w:p w:rsidR="00735B42" w:rsidRDefault="009348F3">
            <w:pPr>
              <w:pStyle w:val="23"/>
              <w:framePr w:w="8599" w:wrap="notBeside" w:vAnchor="text" w:hAnchor="text" w:xAlign="center" w:y="1"/>
              <w:shd w:val="clear" w:color="auto" w:fill="auto"/>
              <w:spacing w:line="220" w:lineRule="exact"/>
              <w:ind w:firstLine="0"/>
              <w:jc w:val="center"/>
            </w:pPr>
            <w:r>
              <w:rPr>
                <w:rStyle w:val="11"/>
              </w:rPr>
              <w:t>Мероприятие</w:t>
            </w:r>
          </w:p>
        </w:tc>
      </w:tr>
      <w:tr w:rsidR="00735B42">
        <w:trPr>
          <w:trHeight w:hRule="exact" w:val="797"/>
          <w:jc w:val="center"/>
        </w:trPr>
        <w:tc>
          <w:tcPr>
            <w:tcW w:w="4184" w:type="dxa"/>
            <w:tcBorders>
              <w:top w:val="single" w:sz="4" w:space="0" w:color="auto"/>
              <w:lef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Нормативное обеспечение закрепление стандартов поведения и декларация намерений</w:t>
            </w:r>
          </w:p>
        </w:tc>
        <w:tc>
          <w:tcPr>
            <w:tcW w:w="4415" w:type="dxa"/>
            <w:tcBorders>
              <w:top w:val="single" w:sz="4" w:space="0" w:color="auto"/>
              <w:righ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Введение в документацию о закупках стандартной антикоррупционной оговорки</w:t>
            </w:r>
          </w:p>
        </w:tc>
      </w:tr>
      <w:tr w:rsidR="00735B42">
        <w:trPr>
          <w:trHeight w:hRule="exact" w:val="1309"/>
          <w:jc w:val="center"/>
        </w:trPr>
        <w:tc>
          <w:tcPr>
            <w:tcW w:w="4184" w:type="dxa"/>
            <w:tcBorders>
              <w:top w:val="single" w:sz="4" w:space="0" w:color="auto"/>
              <w:lef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Разработка и введение специальных антикоррупционных процедур</w:t>
            </w:r>
          </w:p>
        </w:tc>
        <w:tc>
          <w:tcPr>
            <w:tcW w:w="4415" w:type="dxa"/>
            <w:tcBorders>
              <w:top w:val="single" w:sz="4" w:space="0" w:color="auto"/>
              <w:right w:val="single" w:sz="4" w:space="0" w:color="auto"/>
            </w:tcBorders>
            <w:shd w:val="clear" w:color="auto" w:fill="FFFFFF"/>
          </w:tcPr>
          <w:p w:rsidR="00735B42" w:rsidRDefault="009348F3">
            <w:pPr>
              <w:pStyle w:val="23"/>
              <w:framePr w:w="8599" w:wrap="notBeside" w:vAnchor="text" w:hAnchor="text" w:xAlign="center" w:y="1"/>
              <w:shd w:val="clear" w:color="auto" w:fill="auto"/>
              <w:ind w:firstLine="340"/>
            </w:pPr>
            <w:r>
              <w:rPr>
                <w:rStyle w:val="11"/>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35B42">
        <w:trPr>
          <w:trHeight w:hRule="exact" w:val="1304"/>
          <w:jc w:val="center"/>
        </w:trPr>
        <w:tc>
          <w:tcPr>
            <w:tcW w:w="4184" w:type="dxa"/>
            <w:tcBorders>
              <w:top w:val="single" w:sz="4" w:space="0" w:color="auto"/>
              <w:left w:val="single" w:sz="4" w:space="0" w:color="auto"/>
            </w:tcBorders>
            <w:shd w:val="clear" w:color="auto" w:fill="FFFFFF"/>
          </w:tcPr>
          <w:p w:rsidR="00735B42" w:rsidRDefault="009348F3">
            <w:pPr>
              <w:pStyle w:val="23"/>
              <w:framePr w:w="8599" w:wrap="notBeside" w:vAnchor="text" w:hAnchor="text" w:xAlign="center" w:y="1"/>
              <w:shd w:val="clear" w:color="auto" w:fill="auto"/>
              <w:spacing w:line="263" w:lineRule="exact"/>
              <w:ind w:firstLine="0"/>
              <w:jc w:val="center"/>
            </w:pPr>
            <w:r>
              <w:rPr>
                <w:rStyle w:val="11"/>
              </w:rPr>
              <w:t>Обучение и информирование работников</w:t>
            </w:r>
          </w:p>
        </w:tc>
        <w:tc>
          <w:tcPr>
            <w:tcW w:w="4415" w:type="dxa"/>
            <w:tcBorders>
              <w:top w:val="single" w:sz="4" w:space="0" w:color="auto"/>
              <w:left w:val="single" w:sz="4" w:space="0" w:color="auto"/>
              <w:right w:val="single" w:sz="4" w:space="0" w:color="auto"/>
            </w:tcBorders>
            <w:shd w:val="clear" w:color="auto" w:fill="FFFFFF"/>
          </w:tcPr>
          <w:p w:rsidR="00735B42" w:rsidRDefault="009348F3">
            <w:pPr>
              <w:pStyle w:val="23"/>
              <w:framePr w:w="8599" w:wrap="notBeside" w:vAnchor="text" w:hAnchor="text" w:xAlign="center" w:y="1"/>
              <w:shd w:val="clear" w:color="auto" w:fill="auto"/>
              <w:spacing w:line="254" w:lineRule="exact"/>
              <w:ind w:firstLine="0"/>
              <w:jc w:val="center"/>
            </w:pPr>
            <w:r>
              <w:rPr>
                <w:rStyle w:val="11"/>
              </w:rPr>
              <w:t>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735B42">
        <w:trPr>
          <w:trHeight w:hRule="exact" w:val="1313"/>
          <w:jc w:val="center"/>
        </w:trPr>
        <w:tc>
          <w:tcPr>
            <w:tcW w:w="4184" w:type="dxa"/>
            <w:tcBorders>
              <w:top w:val="single" w:sz="4" w:space="0" w:color="auto"/>
              <w:lef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Проведение обучающих мероприятий по вопросам профилактики и противодействия коррупции</w:t>
            </w:r>
          </w:p>
        </w:tc>
        <w:tc>
          <w:tcPr>
            <w:tcW w:w="4415" w:type="dxa"/>
            <w:tcBorders>
              <w:top w:val="single" w:sz="4" w:space="0" w:color="auto"/>
              <w:left w:val="single" w:sz="4" w:space="0" w:color="auto"/>
              <w:righ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35B42">
        <w:trPr>
          <w:trHeight w:hRule="exact" w:val="562"/>
          <w:jc w:val="center"/>
        </w:trPr>
        <w:tc>
          <w:tcPr>
            <w:tcW w:w="4184" w:type="dxa"/>
            <w:vMerge w:val="restart"/>
            <w:tcBorders>
              <w:top w:val="single" w:sz="4" w:space="0" w:color="auto"/>
              <w:lef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Обеспечение соответствия системы внутреннего контроля и аудита МДОУ требованиям антикоррупционной политики</w:t>
            </w:r>
          </w:p>
        </w:tc>
        <w:tc>
          <w:tcPr>
            <w:tcW w:w="4415" w:type="dxa"/>
            <w:tcBorders>
              <w:top w:val="single" w:sz="4" w:space="0" w:color="auto"/>
              <w:left w:val="single" w:sz="4" w:space="0" w:color="auto"/>
              <w:righ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Осуществление регулярного контроля соблюдения внутренних процедур</w:t>
            </w:r>
          </w:p>
        </w:tc>
      </w:tr>
      <w:tr w:rsidR="00735B42">
        <w:trPr>
          <w:trHeight w:hRule="exact" w:val="1042"/>
          <w:jc w:val="center"/>
        </w:trPr>
        <w:tc>
          <w:tcPr>
            <w:tcW w:w="4184" w:type="dxa"/>
            <w:vMerge/>
            <w:tcBorders>
              <w:left w:val="single" w:sz="4" w:space="0" w:color="auto"/>
            </w:tcBorders>
            <w:shd w:val="clear" w:color="auto" w:fill="FFFFFF"/>
          </w:tcPr>
          <w:p w:rsidR="00735B42" w:rsidRDefault="00735B42">
            <w:pPr>
              <w:framePr w:w="8599" w:wrap="notBeside" w:vAnchor="text" w:hAnchor="text" w:xAlign="center" w:y="1"/>
            </w:pPr>
          </w:p>
        </w:tc>
        <w:tc>
          <w:tcPr>
            <w:tcW w:w="4415" w:type="dxa"/>
            <w:tcBorders>
              <w:top w:val="single" w:sz="4" w:space="0" w:color="auto"/>
              <w:left w:val="single" w:sz="4" w:space="0" w:color="auto"/>
              <w:righ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35B42">
        <w:trPr>
          <w:trHeight w:hRule="exact" w:val="802"/>
          <w:jc w:val="center"/>
        </w:trPr>
        <w:tc>
          <w:tcPr>
            <w:tcW w:w="4184" w:type="dxa"/>
            <w:vMerge w:val="restart"/>
            <w:tcBorders>
              <w:top w:val="single" w:sz="4" w:space="0" w:color="auto"/>
              <w:lef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Оценка результатов проводимой антикоррупционной работы и распространение отчетных материалов</w:t>
            </w:r>
          </w:p>
        </w:tc>
        <w:tc>
          <w:tcPr>
            <w:tcW w:w="4415" w:type="dxa"/>
            <w:tcBorders>
              <w:top w:val="single" w:sz="4" w:space="0" w:color="auto"/>
              <w:left w:val="single" w:sz="4" w:space="0" w:color="auto"/>
              <w:righ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Проведение регулярной оценки результатов работы по противодействию коррупции</w:t>
            </w:r>
          </w:p>
        </w:tc>
      </w:tr>
      <w:tr w:rsidR="00735B42">
        <w:trPr>
          <w:trHeight w:hRule="exact" w:val="1064"/>
          <w:jc w:val="center"/>
        </w:trPr>
        <w:tc>
          <w:tcPr>
            <w:tcW w:w="4184" w:type="dxa"/>
            <w:vMerge/>
            <w:tcBorders>
              <w:left w:val="single" w:sz="4" w:space="0" w:color="auto"/>
              <w:bottom w:val="single" w:sz="4" w:space="0" w:color="auto"/>
            </w:tcBorders>
            <w:shd w:val="clear" w:color="auto" w:fill="FFFFFF"/>
          </w:tcPr>
          <w:p w:rsidR="00735B42" w:rsidRDefault="00735B42">
            <w:pPr>
              <w:framePr w:w="8599" w:wrap="notBeside" w:vAnchor="text" w:hAnchor="text" w:xAlign="center" w:y="1"/>
            </w:pPr>
          </w:p>
        </w:tc>
        <w:tc>
          <w:tcPr>
            <w:tcW w:w="4415" w:type="dxa"/>
            <w:tcBorders>
              <w:top w:val="single" w:sz="4" w:space="0" w:color="auto"/>
              <w:left w:val="single" w:sz="4" w:space="0" w:color="auto"/>
              <w:bottom w:val="single" w:sz="4" w:space="0" w:color="auto"/>
              <w:right w:val="single" w:sz="4" w:space="0" w:color="auto"/>
            </w:tcBorders>
            <w:shd w:val="clear" w:color="auto" w:fill="FFFFFF"/>
          </w:tcPr>
          <w:p w:rsidR="00735B42" w:rsidRDefault="009348F3">
            <w:pPr>
              <w:pStyle w:val="23"/>
              <w:framePr w:w="8599" w:wrap="notBeside" w:vAnchor="text" w:hAnchor="text" w:xAlign="center" w:y="1"/>
              <w:shd w:val="clear" w:color="auto" w:fill="auto"/>
              <w:ind w:firstLine="0"/>
              <w:jc w:val="center"/>
            </w:pPr>
            <w:r>
              <w:rPr>
                <w:rStyle w:val="11"/>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35B42" w:rsidRDefault="00735B42">
      <w:pPr>
        <w:rPr>
          <w:sz w:val="2"/>
          <w:szCs w:val="2"/>
        </w:rPr>
      </w:pPr>
    </w:p>
    <w:p w:rsidR="00735B42" w:rsidRDefault="009348F3">
      <w:pPr>
        <w:pStyle w:val="32"/>
        <w:numPr>
          <w:ilvl w:val="0"/>
          <w:numId w:val="6"/>
        </w:numPr>
        <w:shd w:val="clear" w:color="auto" w:fill="auto"/>
        <w:tabs>
          <w:tab w:val="left" w:pos="231"/>
        </w:tabs>
        <w:spacing w:before="252"/>
        <w:ind w:right="300"/>
      </w:pPr>
      <w:r>
        <w:t>Профилактика коррупции</w:t>
      </w:r>
    </w:p>
    <w:p w:rsidR="00735B42" w:rsidRDefault="009348F3" w:rsidP="00F00C39">
      <w:pPr>
        <w:pStyle w:val="23"/>
        <w:numPr>
          <w:ilvl w:val="1"/>
          <w:numId w:val="6"/>
        </w:numPr>
        <w:shd w:val="clear" w:color="auto" w:fill="auto"/>
        <w:ind w:left="20" w:right="20" w:firstLine="0"/>
        <w:jc w:val="left"/>
      </w:pPr>
      <w:r>
        <w:t>Профилактика</w:t>
      </w:r>
      <w:r w:rsidR="00F00C39">
        <w:tab/>
        <w:t xml:space="preserve">коррупции в </w:t>
      </w:r>
      <w:r>
        <w:t>ДОУ осуществляется путем применения следующих основных мер:</w:t>
      </w:r>
    </w:p>
    <w:p w:rsidR="00735B42" w:rsidRDefault="009348F3">
      <w:pPr>
        <w:pStyle w:val="23"/>
        <w:numPr>
          <w:ilvl w:val="2"/>
          <w:numId w:val="6"/>
        </w:numPr>
        <w:shd w:val="clear" w:color="auto" w:fill="auto"/>
        <w:tabs>
          <w:tab w:val="left" w:pos="654"/>
        </w:tabs>
        <w:ind w:left="20" w:right="20" w:firstLine="0"/>
      </w:pPr>
      <w:r>
        <w:t>Формирование в МДОУ нетерпимости к коррупционному поведению и высокого правосознания и правовой культуры работников. 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735B42" w:rsidRDefault="009348F3">
      <w:pPr>
        <w:pStyle w:val="23"/>
        <w:numPr>
          <w:ilvl w:val="2"/>
          <w:numId w:val="6"/>
        </w:numPr>
        <w:shd w:val="clear" w:color="auto" w:fill="auto"/>
        <w:tabs>
          <w:tab w:val="left" w:pos="536"/>
        </w:tabs>
        <w:spacing w:after="271"/>
        <w:ind w:left="20" w:right="20" w:firstLine="0"/>
      </w:pPr>
      <w:r>
        <w:t>Антикоррупционная экспертиза локально-нормативных акт</w:t>
      </w:r>
      <w:r w:rsidR="00F00C39">
        <w:t xml:space="preserve">ов и их проектов, издаваемых в </w:t>
      </w:r>
      <w:r>
        <w:t>ДОУ. В целях организации деятельности</w:t>
      </w:r>
      <w:r w:rsidR="00F00C39">
        <w:t xml:space="preserve"> по предупреждению коррупции в </w:t>
      </w:r>
      <w:r>
        <w:t>ДОУ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735B42" w:rsidRDefault="009348F3">
      <w:pPr>
        <w:pStyle w:val="32"/>
        <w:numPr>
          <w:ilvl w:val="0"/>
          <w:numId w:val="6"/>
        </w:numPr>
        <w:shd w:val="clear" w:color="auto" w:fill="auto"/>
        <w:tabs>
          <w:tab w:val="left" w:pos="3197"/>
        </w:tabs>
        <w:spacing w:line="220" w:lineRule="exact"/>
        <w:ind w:left="2980"/>
        <w:jc w:val="left"/>
      </w:pPr>
      <w:r>
        <w:t>Ответственность работников</w:t>
      </w:r>
    </w:p>
    <w:p w:rsidR="00735B42" w:rsidRDefault="009348F3" w:rsidP="00F00C39">
      <w:pPr>
        <w:pStyle w:val="23"/>
        <w:numPr>
          <w:ilvl w:val="1"/>
          <w:numId w:val="6"/>
        </w:numPr>
        <w:shd w:val="clear" w:color="auto" w:fill="auto"/>
        <w:ind w:left="20" w:right="20" w:firstLine="0"/>
      </w:pPr>
      <w:r>
        <w:t>Каждый</w:t>
      </w:r>
      <w:r>
        <w:tab/>
        <w:t>работник при заключении трудового договора должен быть озна</w:t>
      </w:r>
      <w:r w:rsidR="00F00C39">
        <w:t xml:space="preserve">комлен под подпись с Политикой </w:t>
      </w:r>
      <w:r>
        <w:t xml:space="preserve">ДОУ и локальными нормативными актами, касающимися </w:t>
      </w:r>
      <w:r>
        <w:lastRenderedPageBreak/>
        <w:t>противод</w:t>
      </w:r>
      <w:r w:rsidR="00F00C39">
        <w:t xml:space="preserve">ействия коррупции, изданными в </w:t>
      </w:r>
      <w:r>
        <w:t>ДОУ, и соблюдать принципы и требования данных документов.</w:t>
      </w:r>
    </w:p>
    <w:p w:rsidR="00735B42" w:rsidRDefault="009348F3">
      <w:pPr>
        <w:pStyle w:val="23"/>
        <w:numPr>
          <w:ilvl w:val="1"/>
          <w:numId w:val="6"/>
        </w:numPr>
        <w:shd w:val="clear" w:color="auto" w:fill="auto"/>
        <w:tabs>
          <w:tab w:val="left" w:pos="1551"/>
        </w:tabs>
        <w:spacing w:after="244"/>
        <w:ind w:left="20" w:right="20" w:firstLine="0"/>
      </w:pPr>
      <w:r>
        <w:t>Работники</w:t>
      </w:r>
      <w:r>
        <w:tab/>
        <w:t>МДОУ,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Политики.</w:t>
      </w:r>
    </w:p>
    <w:p w:rsidR="00735B42" w:rsidRDefault="009348F3">
      <w:pPr>
        <w:pStyle w:val="32"/>
        <w:shd w:val="clear" w:color="auto" w:fill="auto"/>
        <w:spacing w:line="254" w:lineRule="exact"/>
        <w:ind w:left="1340"/>
        <w:jc w:val="left"/>
      </w:pPr>
      <w:r>
        <w:t xml:space="preserve">10. Порядок пересмотра и внесения изменений в </w:t>
      </w:r>
      <w:r w:rsidR="00F00C39">
        <w:t xml:space="preserve">Политику </w:t>
      </w:r>
      <w:r>
        <w:t>ДОУ</w:t>
      </w:r>
    </w:p>
    <w:p w:rsidR="00735B42" w:rsidRDefault="009348F3">
      <w:pPr>
        <w:pStyle w:val="23"/>
        <w:numPr>
          <w:ilvl w:val="0"/>
          <w:numId w:val="7"/>
        </w:numPr>
        <w:shd w:val="clear" w:color="auto" w:fill="auto"/>
        <w:tabs>
          <w:tab w:val="left" w:pos="840"/>
        </w:tabs>
        <w:spacing w:line="254" w:lineRule="exact"/>
        <w:ind w:left="20" w:right="20" w:firstLine="0"/>
      </w:pPr>
      <w:r>
        <w:t>В процессе работы должен осуществляться регулярный мониторинг хода и эффективности реализации Политики, а также выявленных фактов коррупции и способов их устранения.</w:t>
      </w:r>
    </w:p>
    <w:p w:rsidR="00735B42" w:rsidRDefault="009348F3">
      <w:pPr>
        <w:pStyle w:val="23"/>
        <w:shd w:val="clear" w:color="auto" w:fill="auto"/>
        <w:ind w:left="20" w:firstLine="0"/>
      </w:pPr>
      <w:r>
        <w:t>10.2.Основными направлениями антикоррупционной экспертизы является:</w:t>
      </w:r>
    </w:p>
    <w:p w:rsidR="00735B42" w:rsidRDefault="009348F3">
      <w:pPr>
        <w:pStyle w:val="23"/>
        <w:numPr>
          <w:ilvl w:val="0"/>
          <w:numId w:val="4"/>
        </w:numPr>
        <w:shd w:val="clear" w:color="auto" w:fill="auto"/>
        <w:tabs>
          <w:tab w:val="left" w:pos="1046"/>
        </w:tabs>
        <w:ind w:left="1040" w:right="20" w:hanging="320"/>
        <w:jc w:val="left"/>
      </w:pPr>
      <w:r>
        <w:t>обобщение и анализ результатов антикоррупционной экспертизы ло</w:t>
      </w:r>
      <w:r w:rsidR="00F00C39">
        <w:t xml:space="preserve">кальных нормативных документов </w:t>
      </w:r>
      <w:r>
        <w:t>ДОУ;</w:t>
      </w:r>
    </w:p>
    <w:p w:rsidR="00735B42" w:rsidRDefault="009348F3">
      <w:pPr>
        <w:pStyle w:val="23"/>
        <w:numPr>
          <w:ilvl w:val="0"/>
          <w:numId w:val="4"/>
        </w:numPr>
        <w:shd w:val="clear" w:color="auto" w:fill="auto"/>
        <w:tabs>
          <w:tab w:val="left" w:pos="1051"/>
        </w:tabs>
        <w:ind w:left="1040" w:right="20" w:hanging="320"/>
        <w:jc w:val="left"/>
      </w:pPr>
      <w:r>
        <w:t>изучение мнения рабо</w:t>
      </w:r>
      <w:r w:rsidR="00D659A2">
        <w:t xml:space="preserve">тников о состоянии коррупции в </w:t>
      </w:r>
      <w:r>
        <w:t>ДОУ и эффективности принимаемых антикоррупционных мер;</w:t>
      </w:r>
    </w:p>
    <w:p w:rsidR="00735B42" w:rsidRDefault="009348F3" w:rsidP="00F00C39">
      <w:pPr>
        <w:pStyle w:val="23"/>
        <w:numPr>
          <w:ilvl w:val="0"/>
          <w:numId w:val="4"/>
        </w:numPr>
        <w:shd w:val="clear" w:color="auto" w:fill="auto"/>
        <w:tabs>
          <w:tab w:val="left" w:pos="284"/>
        </w:tabs>
        <w:ind w:right="300" w:firstLine="0"/>
        <w:jc w:val="right"/>
      </w:pPr>
      <w:r>
        <w:t>и</w:t>
      </w:r>
      <w:r w:rsidR="00F00C39">
        <w:t xml:space="preserve">зучение и анализ принимаемых в </w:t>
      </w:r>
      <w:r>
        <w:t>ДОУ мер по противодействию коррупции;</w:t>
      </w:r>
    </w:p>
    <w:p w:rsidR="00735B42" w:rsidRDefault="009348F3">
      <w:pPr>
        <w:pStyle w:val="23"/>
        <w:numPr>
          <w:ilvl w:val="0"/>
          <w:numId w:val="4"/>
        </w:numPr>
        <w:shd w:val="clear" w:color="auto" w:fill="auto"/>
        <w:tabs>
          <w:tab w:val="left" w:pos="1046"/>
        </w:tabs>
        <w:ind w:left="1040" w:hanging="320"/>
        <w:jc w:val="left"/>
      </w:pPr>
      <w:r>
        <w:t>анализ публикаций о коррупции в средствах массовой информации.</w:t>
      </w:r>
    </w:p>
    <w:p w:rsidR="00735B42" w:rsidRDefault="009348F3">
      <w:pPr>
        <w:pStyle w:val="23"/>
        <w:numPr>
          <w:ilvl w:val="0"/>
          <w:numId w:val="8"/>
        </w:numPr>
        <w:shd w:val="clear" w:color="auto" w:fill="auto"/>
        <w:tabs>
          <w:tab w:val="left" w:pos="1963"/>
        </w:tabs>
        <w:ind w:left="20" w:right="20" w:firstLine="0"/>
      </w:pPr>
      <w:r>
        <w:t>Должностные</w:t>
      </w:r>
      <w:r>
        <w:tab/>
        <w:t>лица, ответств</w:t>
      </w:r>
      <w:r w:rsidR="00D659A2">
        <w:t xml:space="preserve">енные за реализацию Политики в </w:t>
      </w:r>
      <w:r>
        <w:t>ДОУ, ежегодно представляют соответствующий отчет. Если по результатам мониторинга возникают сомнения в эффективности реализуемых антикоррупционных мероприятий, в Политику вносятся изменения и дополнения.</w:t>
      </w:r>
    </w:p>
    <w:p w:rsidR="00735B42" w:rsidRDefault="009348F3">
      <w:pPr>
        <w:pStyle w:val="23"/>
        <w:numPr>
          <w:ilvl w:val="0"/>
          <w:numId w:val="8"/>
        </w:numPr>
        <w:shd w:val="clear" w:color="auto" w:fill="auto"/>
        <w:tabs>
          <w:tab w:val="left" w:pos="1655"/>
        </w:tabs>
        <w:ind w:left="20" w:right="20" w:firstLine="0"/>
      </w:pPr>
      <w:r>
        <w:t>Пересмотр</w:t>
      </w:r>
      <w:r>
        <w:tab/>
        <w:t>принятой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w:t>
      </w:r>
      <w:r w:rsidR="00D659A2">
        <w:t xml:space="preserve">авлению предложений работников </w:t>
      </w:r>
      <w:r>
        <w:t>ДОУ.</w:t>
      </w:r>
    </w:p>
    <w:sectPr w:rsidR="00735B42" w:rsidSect="00735B42">
      <w:pgSz w:w="11909" w:h="16838"/>
      <w:pgMar w:top="1479" w:right="1340" w:bottom="1479" w:left="13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7C0" w:rsidRDefault="00F727C0" w:rsidP="00735B42">
      <w:r>
        <w:separator/>
      </w:r>
    </w:p>
  </w:endnote>
  <w:endnote w:type="continuationSeparator" w:id="1">
    <w:p w:rsidR="00F727C0" w:rsidRDefault="00F727C0" w:rsidP="00735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7C0" w:rsidRDefault="00F727C0"/>
  </w:footnote>
  <w:footnote w:type="continuationSeparator" w:id="1">
    <w:p w:rsidR="00F727C0" w:rsidRDefault="00F727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499"/>
    <w:multiLevelType w:val="multilevel"/>
    <w:tmpl w:val="61741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155CB4"/>
    <w:multiLevelType w:val="multilevel"/>
    <w:tmpl w:val="3C5011A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D31EF"/>
    <w:multiLevelType w:val="multilevel"/>
    <w:tmpl w:val="D6E24BF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0B092F"/>
    <w:multiLevelType w:val="multilevel"/>
    <w:tmpl w:val="0A2E0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2A6A2B"/>
    <w:multiLevelType w:val="multilevel"/>
    <w:tmpl w:val="5FBE66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25F2C"/>
    <w:multiLevelType w:val="multilevel"/>
    <w:tmpl w:val="B776C300"/>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E91012"/>
    <w:multiLevelType w:val="multilevel"/>
    <w:tmpl w:val="624687EC"/>
    <w:lvl w:ilvl="0">
      <w:start w:val="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3E39C4"/>
    <w:multiLevelType w:val="multilevel"/>
    <w:tmpl w:val="B07CF69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35B42"/>
    <w:rsid w:val="00016400"/>
    <w:rsid w:val="00640CEF"/>
    <w:rsid w:val="00735B42"/>
    <w:rsid w:val="00863D05"/>
    <w:rsid w:val="00922A75"/>
    <w:rsid w:val="009348F3"/>
    <w:rsid w:val="009E6EAC"/>
    <w:rsid w:val="00C338DE"/>
    <w:rsid w:val="00D603C3"/>
    <w:rsid w:val="00D659A2"/>
    <w:rsid w:val="00F00C39"/>
    <w:rsid w:val="00F72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B4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5B42"/>
    <w:rPr>
      <w:color w:val="0066CC"/>
      <w:u w:val="single"/>
    </w:rPr>
  </w:style>
  <w:style w:type="character" w:customStyle="1" w:styleId="2">
    <w:name w:val="Заголовок №2_"/>
    <w:basedOn w:val="a0"/>
    <w:link w:val="20"/>
    <w:rsid w:val="00735B42"/>
    <w:rPr>
      <w:rFonts w:ascii="Times New Roman" w:eastAsia="Times New Roman" w:hAnsi="Times New Roman" w:cs="Times New Roman"/>
      <w:b w:val="0"/>
      <w:bCs w:val="0"/>
      <w:i w:val="0"/>
      <w:iCs w:val="0"/>
      <w:smallCaps w:val="0"/>
      <w:strike w:val="0"/>
      <w:sz w:val="25"/>
      <w:szCs w:val="25"/>
      <w:u w:val="none"/>
    </w:rPr>
  </w:style>
  <w:style w:type="character" w:customStyle="1" w:styleId="21">
    <w:name w:val="Основной текст (2)_"/>
    <w:basedOn w:val="a0"/>
    <w:link w:val="22"/>
    <w:rsid w:val="00735B42"/>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sid w:val="00735B42"/>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1">
    <w:name w:val="Заголовок №1_"/>
    <w:basedOn w:val="a0"/>
    <w:link w:val="10"/>
    <w:rsid w:val="00735B42"/>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sid w:val="00735B4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735B42"/>
    <w:rPr>
      <w:rFonts w:ascii="Times New Roman" w:eastAsia="Times New Roman" w:hAnsi="Times New Roman" w:cs="Times New Roman"/>
      <w:b w:val="0"/>
      <w:bCs w:val="0"/>
      <w:i/>
      <w:iCs/>
      <w:smallCaps w:val="0"/>
      <w:strike w:val="0"/>
      <w:sz w:val="22"/>
      <w:szCs w:val="22"/>
      <w:u w:val="none"/>
    </w:rPr>
  </w:style>
  <w:style w:type="character" w:customStyle="1" w:styleId="a4">
    <w:name w:val="Основной текст_"/>
    <w:basedOn w:val="a0"/>
    <w:link w:val="23"/>
    <w:rsid w:val="00735B42"/>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 + Курсив"/>
    <w:basedOn w:val="a4"/>
    <w:rsid w:val="00735B42"/>
    <w:rPr>
      <w:i/>
      <w:iCs/>
      <w:color w:val="000000"/>
      <w:spacing w:val="0"/>
      <w:w w:val="100"/>
      <w:position w:val="0"/>
      <w:lang w:val="ru-RU"/>
    </w:rPr>
  </w:style>
  <w:style w:type="character" w:customStyle="1" w:styleId="15pt">
    <w:name w:val="Основной текст + 15 pt;Полужирный"/>
    <w:basedOn w:val="a4"/>
    <w:rsid w:val="00735B42"/>
    <w:rPr>
      <w:b/>
      <w:bCs/>
      <w:color w:val="000000"/>
      <w:spacing w:val="0"/>
      <w:w w:val="100"/>
      <w:position w:val="0"/>
      <w:sz w:val="30"/>
      <w:szCs w:val="30"/>
      <w:lang w:val="ru-RU"/>
    </w:rPr>
  </w:style>
  <w:style w:type="character" w:customStyle="1" w:styleId="a6">
    <w:name w:val="Основной текст + Курсив"/>
    <w:basedOn w:val="a4"/>
    <w:rsid w:val="00735B42"/>
    <w:rPr>
      <w:i/>
      <w:iCs/>
      <w:color w:val="000000"/>
      <w:spacing w:val="0"/>
      <w:w w:val="100"/>
      <w:position w:val="0"/>
      <w:lang w:val="ru-RU"/>
    </w:rPr>
  </w:style>
  <w:style w:type="character" w:customStyle="1" w:styleId="33">
    <w:name w:val="Основной текст (3) + Не курсив"/>
    <w:basedOn w:val="31"/>
    <w:rsid w:val="00735B42"/>
    <w:rPr>
      <w:i/>
      <w:iCs/>
      <w:color w:val="000000"/>
      <w:spacing w:val="0"/>
      <w:w w:val="100"/>
      <w:position w:val="0"/>
      <w:lang w:val="ru-RU"/>
    </w:rPr>
  </w:style>
  <w:style w:type="character" w:customStyle="1" w:styleId="a7">
    <w:name w:val="Подпись к таблице_"/>
    <w:basedOn w:val="a0"/>
    <w:link w:val="a8"/>
    <w:rsid w:val="00735B42"/>
    <w:rPr>
      <w:rFonts w:ascii="Times New Roman" w:eastAsia="Times New Roman" w:hAnsi="Times New Roman" w:cs="Times New Roman"/>
      <w:b w:val="0"/>
      <w:bCs w:val="0"/>
      <w:i/>
      <w:iCs/>
      <w:smallCaps w:val="0"/>
      <w:strike w:val="0"/>
      <w:sz w:val="22"/>
      <w:szCs w:val="22"/>
      <w:u w:val="none"/>
    </w:rPr>
  </w:style>
  <w:style w:type="character" w:customStyle="1" w:styleId="a9">
    <w:name w:val="Подпись к таблице + Не курсив"/>
    <w:basedOn w:val="a7"/>
    <w:rsid w:val="00735B42"/>
    <w:rPr>
      <w:i/>
      <w:iCs/>
      <w:color w:val="000000"/>
      <w:spacing w:val="0"/>
      <w:w w:val="100"/>
      <w:position w:val="0"/>
      <w:u w:val="single"/>
      <w:lang w:val="ru-RU"/>
    </w:rPr>
  </w:style>
  <w:style w:type="character" w:customStyle="1" w:styleId="aa">
    <w:name w:val="Подпись к таблице"/>
    <w:basedOn w:val="a7"/>
    <w:rsid w:val="00735B42"/>
    <w:rPr>
      <w:color w:val="000000"/>
      <w:spacing w:val="0"/>
      <w:w w:val="100"/>
      <w:position w:val="0"/>
      <w:u w:val="single"/>
      <w:lang w:val="ru-RU"/>
    </w:rPr>
  </w:style>
  <w:style w:type="character" w:customStyle="1" w:styleId="11">
    <w:name w:val="Основной текст1"/>
    <w:basedOn w:val="a4"/>
    <w:rsid w:val="00735B42"/>
    <w:rPr>
      <w:color w:val="000000"/>
      <w:spacing w:val="0"/>
      <w:w w:val="100"/>
      <w:position w:val="0"/>
      <w:lang w:val="ru-RU"/>
    </w:rPr>
  </w:style>
  <w:style w:type="paragraph" w:customStyle="1" w:styleId="20">
    <w:name w:val="Заголовок №2"/>
    <w:basedOn w:val="a"/>
    <w:link w:val="2"/>
    <w:rsid w:val="00735B42"/>
    <w:pPr>
      <w:shd w:val="clear" w:color="auto" w:fill="FFFFFF"/>
      <w:spacing w:line="308" w:lineRule="exact"/>
      <w:jc w:val="center"/>
      <w:outlineLvl w:val="1"/>
    </w:pPr>
    <w:rPr>
      <w:rFonts w:ascii="Times New Roman" w:eastAsia="Times New Roman" w:hAnsi="Times New Roman" w:cs="Times New Roman"/>
      <w:sz w:val="25"/>
      <w:szCs w:val="25"/>
    </w:rPr>
  </w:style>
  <w:style w:type="paragraph" w:customStyle="1" w:styleId="22">
    <w:name w:val="Основной текст (2)"/>
    <w:basedOn w:val="a"/>
    <w:link w:val="21"/>
    <w:rsid w:val="00735B42"/>
    <w:pPr>
      <w:shd w:val="clear" w:color="auto" w:fill="FFFFFF"/>
      <w:spacing w:line="0" w:lineRule="atLeast"/>
    </w:pPr>
    <w:rPr>
      <w:rFonts w:ascii="Times New Roman" w:eastAsia="Times New Roman" w:hAnsi="Times New Roman" w:cs="Times New Roman"/>
      <w:sz w:val="20"/>
      <w:szCs w:val="20"/>
    </w:rPr>
  </w:style>
  <w:style w:type="paragraph" w:customStyle="1" w:styleId="10">
    <w:name w:val="Заголовок №1"/>
    <w:basedOn w:val="a"/>
    <w:link w:val="1"/>
    <w:rsid w:val="00735B42"/>
    <w:pPr>
      <w:shd w:val="clear" w:color="auto" w:fill="FFFFFF"/>
      <w:spacing w:after="240" w:line="0" w:lineRule="atLeast"/>
      <w:jc w:val="center"/>
      <w:outlineLvl w:val="0"/>
    </w:pPr>
    <w:rPr>
      <w:rFonts w:ascii="Times New Roman" w:eastAsia="Times New Roman" w:hAnsi="Times New Roman" w:cs="Times New Roman"/>
      <w:sz w:val="28"/>
      <w:szCs w:val="28"/>
    </w:rPr>
  </w:style>
  <w:style w:type="paragraph" w:customStyle="1" w:styleId="30">
    <w:name w:val="Заголовок №3"/>
    <w:basedOn w:val="a"/>
    <w:link w:val="3"/>
    <w:rsid w:val="00735B42"/>
    <w:pPr>
      <w:shd w:val="clear" w:color="auto" w:fill="FFFFFF"/>
      <w:spacing w:before="240" w:line="448" w:lineRule="exact"/>
      <w:outlineLvl w:val="2"/>
    </w:pPr>
    <w:rPr>
      <w:rFonts w:ascii="Times New Roman" w:eastAsia="Times New Roman" w:hAnsi="Times New Roman" w:cs="Times New Roman"/>
      <w:sz w:val="28"/>
      <w:szCs w:val="28"/>
    </w:rPr>
  </w:style>
  <w:style w:type="paragraph" w:customStyle="1" w:styleId="32">
    <w:name w:val="Основной текст (3)"/>
    <w:basedOn w:val="a"/>
    <w:link w:val="31"/>
    <w:rsid w:val="00735B42"/>
    <w:pPr>
      <w:shd w:val="clear" w:color="auto" w:fill="FFFFFF"/>
      <w:spacing w:line="258" w:lineRule="exact"/>
      <w:jc w:val="center"/>
    </w:pPr>
    <w:rPr>
      <w:rFonts w:ascii="Times New Roman" w:eastAsia="Times New Roman" w:hAnsi="Times New Roman" w:cs="Times New Roman"/>
      <w:i/>
      <w:iCs/>
      <w:sz w:val="22"/>
      <w:szCs w:val="22"/>
    </w:rPr>
  </w:style>
  <w:style w:type="paragraph" w:customStyle="1" w:styleId="23">
    <w:name w:val="Основной текст2"/>
    <w:basedOn w:val="a"/>
    <w:link w:val="a4"/>
    <w:rsid w:val="00735B42"/>
    <w:pPr>
      <w:shd w:val="clear" w:color="auto" w:fill="FFFFFF"/>
      <w:spacing w:line="258" w:lineRule="exact"/>
      <w:ind w:hanging="340"/>
      <w:jc w:val="both"/>
    </w:pPr>
    <w:rPr>
      <w:rFonts w:ascii="Times New Roman" w:eastAsia="Times New Roman" w:hAnsi="Times New Roman" w:cs="Times New Roman"/>
      <w:sz w:val="22"/>
      <w:szCs w:val="22"/>
    </w:rPr>
  </w:style>
  <w:style w:type="paragraph" w:customStyle="1" w:styleId="a8">
    <w:name w:val="Подпись к таблице"/>
    <w:basedOn w:val="a"/>
    <w:link w:val="a7"/>
    <w:rsid w:val="00735B42"/>
    <w:pPr>
      <w:shd w:val="clear" w:color="auto" w:fill="FFFFFF"/>
      <w:spacing w:line="0" w:lineRule="atLeast"/>
    </w:pPr>
    <w:rPr>
      <w:rFonts w:ascii="Times New Roman" w:eastAsia="Times New Roman" w:hAnsi="Times New Roman" w:cs="Times New Roman"/>
      <w:i/>
      <w:iCs/>
      <w:sz w:val="22"/>
      <w:szCs w:val="22"/>
    </w:rPr>
  </w:style>
  <w:style w:type="paragraph" w:styleId="ab">
    <w:name w:val="Balloon Text"/>
    <w:basedOn w:val="a"/>
    <w:link w:val="ac"/>
    <w:uiPriority w:val="99"/>
    <w:semiHidden/>
    <w:unhideWhenUsed/>
    <w:rsid w:val="00016400"/>
    <w:rPr>
      <w:rFonts w:ascii="Tahoma" w:hAnsi="Tahoma" w:cs="Tahoma"/>
      <w:sz w:val="16"/>
      <w:szCs w:val="16"/>
    </w:rPr>
  </w:style>
  <w:style w:type="character" w:customStyle="1" w:styleId="ac">
    <w:name w:val="Текст выноски Знак"/>
    <w:basedOn w:val="a0"/>
    <w:link w:val="ab"/>
    <w:uiPriority w:val="99"/>
    <w:semiHidden/>
    <w:rsid w:val="0001640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2017-11-14T16:45:00Z</dcterms:created>
  <dcterms:modified xsi:type="dcterms:W3CDTF">2022-02-17T11:18:00Z</dcterms:modified>
</cp:coreProperties>
</file>