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F2" w:rsidRDefault="001614F2" w:rsidP="001614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Информационно – обучающий семинар для педагогов</w:t>
      </w:r>
    </w:p>
    <w:p w:rsidR="001614F2" w:rsidRDefault="001614F2" w:rsidP="001614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«Организации работы по раннему выявлению семейного неблагополучия</w:t>
      </w:r>
    </w:p>
    <w:p w:rsidR="001614F2" w:rsidRDefault="001614F2" w:rsidP="001614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профилактике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жестокого обращения с детьми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614F2" w:rsidRDefault="001614F2" w:rsidP="00161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14F2" w:rsidRDefault="001614F2" w:rsidP="001614F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614F2" w:rsidRDefault="001614F2" w:rsidP="001614F2">
      <w:pPr>
        <w:pStyle w:val="a5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14F2" w:rsidRDefault="001614F2" w:rsidP="001614F2">
      <w:pPr>
        <w:spacing w:before="120" w:after="0" w:line="240" w:lineRule="auto"/>
        <w:ind w:left="-680" w:righ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Нормативно - правовая база, регулирующая  работу по  семейному неблагополучию:</w:t>
      </w:r>
    </w:p>
    <w:p w:rsidR="001614F2" w:rsidRDefault="001614F2" w:rsidP="001614F2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 основным </w:t>
      </w:r>
      <w:r>
        <w:rPr>
          <w:rStyle w:val="c1"/>
          <w:b/>
          <w:color w:val="000000"/>
          <w:sz w:val="28"/>
          <w:szCs w:val="28"/>
        </w:rPr>
        <w:t>международным</w:t>
      </w:r>
      <w:r>
        <w:rPr>
          <w:rStyle w:val="c1"/>
          <w:color w:val="000000"/>
          <w:sz w:val="28"/>
          <w:szCs w:val="28"/>
        </w:rPr>
        <w:t xml:space="preserve"> документам, связанным с проблемами защиты прав детей, относятся: </w:t>
      </w:r>
    </w:p>
    <w:p w:rsidR="001614F2" w:rsidRDefault="001614F2" w:rsidP="001614F2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>Всеобщая декларация прав человека </w:t>
      </w:r>
    </w:p>
    <w:p w:rsidR="001614F2" w:rsidRDefault="001614F2" w:rsidP="001614F2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Конвенция ООН о правах ребенка</w:t>
      </w:r>
    </w:p>
    <w:p w:rsidR="001614F2" w:rsidRDefault="001614F2" w:rsidP="001614F2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Конвенция о правах ребенка. Принята Генеральной Ассамблеей ООН 20 ноября 1989</w:t>
      </w:r>
    </w:p>
    <w:p w:rsidR="001614F2" w:rsidRDefault="001614F2" w:rsidP="001614F2">
      <w:pPr>
        <w:pStyle w:val="ad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уровень:</w:t>
      </w:r>
    </w:p>
    <w:p w:rsidR="001614F2" w:rsidRDefault="001614F2" w:rsidP="001614F2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1614F2" w:rsidRDefault="001614F2" w:rsidP="001614F2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РФ №51-Ф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>ч.1), №14 – ФЗ (ч.2)</w:t>
      </w:r>
    </w:p>
    <w:p w:rsidR="001614F2" w:rsidRDefault="001614F2" w:rsidP="001614F2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Семейный кодекс  Российской Федерации от 29 декабря 1995 г. N223-ФЗ (СК РФ) (с изменениями от 15 ноября 1997 г., 27 июня 1998 г., 2 января 2000 г., 22 августа, 28 декабря 2004 г., 3 июня, 18 декабря 2006 г.). </w:t>
      </w:r>
    </w:p>
    <w:p w:rsidR="001614F2" w:rsidRDefault="001614F2" w:rsidP="001614F2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N 273-ФЗ от 29 декабря 2012 года с изменениями 2015-2016 года»</w:t>
      </w:r>
    </w:p>
    <w:p w:rsidR="001614F2" w:rsidRDefault="001614F2" w:rsidP="001614F2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24.07.1998 N 124-ФЗ (ред. от 02.12.2013) "Об основных гарантиях прав ребенка в Российской Федерации</w:t>
      </w:r>
    </w:p>
    <w:p w:rsidR="001614F2" w:rsidRDefault="001614F2" w:rsidP="001614F2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24.06.1999 №120-ФЗ "Об основах системы профилактики безнадзорности и правонарушений несовершеннолетних</w:t>
      </w:r>
    </w:p>
    <w:p w:rsidR="001614F2" w:rsidRDefault="001614F2" w:rsidP="001614F2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Федеральный закон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21 декабря 1996 г. N 159-ФЗ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 дополнительных гарантиях по социальной поддержке детей-сирот и детей, оставшихся без попечения родителей"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изменениями от 8 февраля 1998 г., 7 августа 2000 г., 8 апреля 2002 г., 10 января 2003 г., 22 августа 2004 г.).</w:t>
      </w:r>
    </w:p>
    <w:p w:rsidR="001614F2" w:rsidRDefault="001614F2" w:rsidP="001614F2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от16.04.2001 №44-ФЗ «О государственном банке данных о детях, оставшихся без попечения родителей»</w:t>
      </w:r>
    </w:p>
    <w:p w:rsidR="001614F2" w:rsidRDefault="001614F2" w:rsidP="001614F2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РФ от 01.06.2012 761 «О национальной стратегии действия в интересах детей на 2012-2017 годы» </w:t>
      </w:r>
    </w:p>
    <w:p w:rsidR="001614F2" w:rsidRDefault="001614F2" w:rsidP="001614F2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РФ «Об административных правонарушениях»</w:t>
      </w:r>
    </w:p>
    <w:p w:rsidR="001614F2" w:rsidRDefault="001614F2" w:rsidP="001614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Региональный уровень:</w:t>
      </w:r>
    </w:p>
    <w:p w:rsidR="001614F2" w:rsidRDefault="001614F2" w:rsidP="00161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Ивановской области от 10.04.2012 №21-ОЗ «Об отдельных гарантиях прав ребенка в Ивановской области»</w:t>
      </w:r>
    </w:p>
    <w:p w:rsidR="001614F2" w:rsidRDefault="001614F2" w:rsidP="00161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Закон Ивановской области от 09 января 2007 г. № 1-ОЗ «О комиссиях по делам несовершеннолетних и защите их прав в Ивановской области»</w:t>
      </w:r>
    </w:p>
    <w:p w:rsidR="001614F2" w:rsidRDefault="001614F2" w:rsidP="001614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уровень:</w:t>
      </w:r>
    </w:p>
    <w:p w:rsidR="001614F2" w:rsidRDefault="001614F2" w:rsidP="00161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Пучежского муниципального района от 17.05.2019 №  243-п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 утверждении положения о комиссии по делам несовершеннолетних и защите их прав Пучежского муниципального района Ивановской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14F2" w:rsidRDefault="001614F2" w:rsidP="001614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1614F2" w:rsidRDefault="001614F2" w:rsidP="001614F2">
      <w:pPr>
        <w:pStyle w:val="ad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нормативно - правовой базы по данной теме;</w:t>
      </w:r>
    </w:p>
    <w:p w:rsidR="001614F2" w:rsidRDefault="001614F2" w:rsidP="001614F2">
      <w:pPr>
        <w:pStyle w:val="a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«Порядок взаимодействия муниципальных комиссий по делам несовершеннолетних и защите их прав с субъектами системы профилактики безнадзорности и правонарушений несовершеннолетних по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организации выявления, учета и индивидуальной профилактической работы с несовершеннолетними и семьями, имеющими детей»</w:t>
      </w:r>
      <w:bookmarkEnd w:id="0"/>
    </w:p>
    <w:p w:rsidR="001614F2" w:rsidRDefault="001614F2" w:rsidP="001614F2">
      <w:pPr>
        <w:pStyle w:val="a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методики по данному направлению работы;</w:t>
      </w:r>
    </w:p>
    <w:p w:rsidR="001614F2" w:rsidRDefault="001614F2" w:rsidP="001614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«круглый стол» </w:t>
      </w:r>
    </w:p>
    <w:p w:rsidR="001614F2" w:rsidRDefault="001614F2" w:rsidP="001614F2">
      <w:pPr>
        <w:spacing w:after="326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73"/>
      <w:r>
        <w:rPr>
          <w:rStyle w:val="23"/>
          <w:rFonts w:eastAsia="Courier New"/>
        </w:rPr>
        <w:t>Методы и приемы: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мини-лекция, работа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мозговой штурм, практические задания.</w:t>
      </w:r>
    </w:p>
    <w:p w:rsidR="001614F2" w:rsidRDefault="001614F2" w:rsidP="001614F2">
      <w:pPr>
        <w:spacing w:after="326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14F2" w:rsidRDefault="001614F2" w:rsidP="001614F2">
      <w:pPr>
        <w:spacing w:after="326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14F2" w:rsidRDefault="001614F2" w:rsidP="001614F2">
      <w:pPr>
        <w:spacing w:after="326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14F2" w:rsidRDefault="001614F2" w:rsidP="001614F2">
      <w:pPr>
        <w:spacing w:after="326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14F2" w:rsidRDefault="001614F2" w:rsidP="001614F2">
      <w:pPr>
        <w:spacing w:after="326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1614F2" w:rsidRDefault="001614F2" w:rsidP="001614F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614F2" w:rsidRDefault="001614F2" w:rsidP="001614F2">
      <w:pPr>
        <w:spacing w:after="16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Актуальность темы  семинара</w:t>
      </w:r>
    </w:p>
    <w:p w:rsidR="001614F2" w:rsidRDefault="001614F2" w:rsidP="001614F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1614F2" w:rsidRDefault="001614F2" w:rsidP="001614F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Ребёнку для полного и гармоничного развития его личности </w:t>
      </w:r>
    </w:p>
    <w:p w:rsidR="001614F2" w:rsidRDefault="001614F2" w:rsidP="001614F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расти в семейном окружении, </w:t>
      </w:r>
    </w:p>
    <w:p w:rsidR="001614F2" w:rsidRDefault="001614F2" w:rsidP="001614F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атмосфере счастья, любви и понимания»</w:t>
      </w:r>
    </w:p>
    <w:p w:rsidR="001614F2" w:rsidRDefault="001614F2" w:rsidP="001614F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(Конвенция о правах ребенка)</w:t>
      </w:r>
    </w:p>
    <w:p w:rsidR="001614F2" w:rsidRDefault="001614F2" w:rsidP="001614F2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выдержка из Конвенции о правах ребенка, но, к сожалению, в современной  жизни всё больше семей в силу различных обстоятельств, объективных и субъективных причин становятся неблагополучными.</w:t>
      </w:r>
    </w:p>
    <w:p w:rsidR="001614F2" w:rsidRDefault="001614F2" w:rsidP="001614F2">
      <w:pPr>
        <w:spacing w:after="16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Пучеж – это окраина Ивановской области, 168 км от областного центра – это и хорошо и плохо. Совсем недавно  он  был процветающим, но в одночасье превратился в экономически нестабильный город. Многие предприятия, заводы оказались нерентабельными  и бесперспективными, появилась безработица, многие родители работают «вахтовым» методом, уезжают от семьи, усиливается тенденция  разделения общества  на богатых и бедных.</w:t>
      </w:r>
    </w:p>
    <w:p w:rsidR="001614F2" w:rsidRDefault="001614F2" w:rsidP="001614F2">
      <w:pPr>
        <w:spacing w:after="168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  последние  годы в городе и районе   значительно  увеличилось количество малообеспеченных семей, и</w:t>
      </w:r>
      <w:r>
        <w:rPr>
          <w:rFonts w:ascii="Times New Roman" w:hAnsi="Times New Roman" w:cs="Times New Roman"/>
          <w:sz w:val="28"/>
          <w:szCs w:val="28"/>
        </w:rPr>
        <w:t xml:space="preserve"> такое явление нашей действительности, как социально-неблагополучная семья, стало явлением весьма распространенным.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Какими бы факторами не было обусловлено неблагополучие семьи, оно в той или иной степени негативно сказывается на развитии ребенка. Подавляющая часть проблем, возникающих у детей в процессе социализации, имеет корни именно в неблагополучии семьи. В такой семье уходит на второй план или исчезает совсем главная функция семьи - воспитательная. Дети смещаются на одно из последних мест в системе ценностей родителей.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1614F2" w:rsidRDefault="001614F2" w:rsidP="001614F2">
      <w:pPr>
        <w:pStyle w:val="a5"/>
        <w:shd w:val="clear" w:color="auto" w:fill="FFFFFF"/>
        <w:spacing w:before="0" w:beforeAutospacing="0" w:after="0" w:afterAutospacing="0"/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Раннее выявление социально неблагополучных семей является одной из важнейших форм первичной профилактики безнадзорности и правонарушений несовершеннолетних.</w:t>
      </w:r>
    </w:p>
    <w:p w:rsidR="001614F2" w:rsidRDefault="001614F2" w:rsidP="001614F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дошкольного образовательного учреждения в этом направлении позволяет создать реальную, действующую на ранних стадиях систему профилактики семейного неблагополучия и жестокого обращения с детьми.</w:t>
      </w:r>
    </w:p>
    <w:p w:rsidR="001614F2" w:rsidRDefault="001614F2" w:rsidP="001614F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Федеральном Законе РФ от 24.06.99 г. №120-ФЗ «Об основах системы профилактики безнадзорности и правонарушений несовершеннолетних» записано, что одной из важнейших задач ДОУ является выявление семей, находящихся в социально - опасном положении, и оказание им помощи в воспитании детей.</w:t>
      </w:r>
    </w:p>
    <w:p w:rsidR="001614F2" w:rsidRDefault="001614F2" w:rsidP="001614F2">
      <w:pPr>
        <w:spacing w:after="15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614F2" w:rsidRDefault="001614F2" w:rsidP="001614F2">
      <w:pPr>
        <w:spacing w:after="15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Проблема:</w:t>
      </w:r>
    </w:p>
    <w:p w:rsidR="001614F2" w:rsidRDefault="001614F2" w:rsidP="001614F2">
      <w:pPr>
        <w:spacing w:after="16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Семейное неблагополучие приводит к жестокому обращению с детьми в семье.</w:t>
      </w:r>
    </w:p>
    <w:p w:rsidR="001614F2" w:rsidRDefault="001614F2" w:rsidP="001614F2">
      <w:pPr>
        <w:spacing w:after="16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Большинство из тех, кто работает с детьми, пришли к выводу о том, что легче сделать все возможное, чтобы ребенок не попал “на улицу”, чем вернуть его “с улицы” к нормальной жизни.</w:t>
      </w:r>
    </w:p>
    <w:p w:rsidR="001614F2" w:rsidRDefault="001614F2" w:rsidP="001614F2">
      <w:pPr>
        <w:pStyle w:val="a5"/>
        <w:spacing w:before="0" w:beforeAutospacing="0" w:after="0" w:afterAutospacing="0"/>
        <w:rPr>
          <w:rStyle w:val="af"/>
          <w:b w:val="0"/>
          <w:color w:val="111111"/>
          <w:bdr w:val="none" w:sz="0" w:space="0" w:color="auto" w:frame="1"/>
        </w:rPr>
      </w:pPr>
      <w:r>
        <w:rPr>
          <w:b/>
          <w:sz w:val="28"/>
          <w:szCs w:val="28"/>
        </w:rPr>
        <w:t xml:space="preserve">  Цель:</w:t>
      </w:r>
      <w:r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повышени</w:t>
      </w:r>
      <w:r>
        <w:rPr>
          <w:b/>
          <w:color w:val="111111"/>
          <w:sz w:val="28"/>
          <w:szCs w:val="28"/>
        </w:rPr>
        <w:t>е</w:t>
      </w:r>
      <w:r>
        <w:rPr>
          <w:rStyle w:val="apple-converted-space"/>
          <w:b/>
          <w:color w:val="111111"/>
          <w:sz w:val="28"/>
          <w:szCs w:val="28"/>
        </w:rPr>
        <w:t> </w:t>
      </w:r>
      <w:r>
        <w:rPr>
          <w:rStyle w:val="af"/>
          <w:color w:val="111111"/>
          <w:sz w:val="28"/>
          <w:szCs w:val="28"/>
          <w:bdr w:val="none" w:sz="0" w:space="0" w:color="auto" w:frame="1"/>
        </w:rPr>
        <w:t>социально-педагогической компетенции педагогов ДОУ в вопросах профилактики и выявления раннего семейного неблагополучия и жестокого обращения с детьми.</w:t>
      </w:r>
    </w:p>
    <w:p w:rsidR="001614F2" w:rsidRDefault="001614F2" w:rsidP="001614F2">
      <w:pPr>
        <w:spacing w:after="0" w:line="240" w:lineRule="auto"/>
        <w:ind w:right="-284"/>
        <w:rPr>
          <w:rStyle w:val="af"/>
          <w:b w:val="0"/>
          <w:iCs/>
          <w:sz w:val="28"/>
          <w:szCs w:val="28"/>
        </w:rPr>
      </w:pPr>
    </w:p>
    <w:p w:rsidR="001614F2" w:rsidRDefault="001614F2" w:rsidP="001614F2">
      <w:pPr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Style w:val="af"/>
          <w:color w:val="111111"/>
          <w:sz w:val="28"/>
          <w:szCs w:val="28"/>
          <w:bdr w:val="none" w:sz="0" w:space="0" w:color="auto" w:frame="1"/>
        </w:rPr>
        <w:t>Задачи: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614F2" w:rsidRDefault="001614F2" w:rsidP="001614F2">
      <w:pPr>
        <w:spacing w:after="0" w:line="240" w:lineRule="auto"/>
        <w:ind w:right="-28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выявление и устранение причин и условий, приводящих к нарушению прав и законных интересов несовершеннолетних; </w:t>
      </w:r>
    </w:p>
    <w:p w:rsidR="001614F2" w:rsidRDefault="001614F2" w:rsidP="001614F2">
      <w:pPr>
        <w:spacing w:after="0" w:line="240" w:lineRule="auto"/>
        <w:ind w:right="-28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оказание социально -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-  педагогической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 помощи воспитаннику и семье; </w:t>
      </w:r>
    </w:p>
    <w:p w:rsidR="001614F2" w:rsidRDefault="001614F2" w:rsidP="001614F2">
      <w:pPr>
        <w:spacing w:after="0" w:line="240" w:lineRule="auto"/>
        <w:ind w:right="-28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проведение    профилактической   работы  по возникновению семейного неблагополучия и жестокого обращения с детьми дошкольного возраста.  </w:t>
      </w:r>
    </w:p>
    <w:p w:rsidR="001614F2" w:rsidRDefault="001614F2" w:rsidP="00161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мотивации, интереса к профессиональной деятельности.</w:t>
      </w:r>
    </w:p>
    <w:p w:rsidR="001614F2" w:rsidRDefault="001614F2" w:rsidP="00161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-умение взаимодействовать с коллегами, активно участвовать в обсуждении.</w:t>
      </w:r>
    </w:p>
    <w:p w:rsidR="001614F2" w:rsidRDefault="001614F2" w:rsidP="001614F2">
      <w:pPr>
        <w:spacing w:after="0" w:line="240" w:lineRule="auto"/>
        <w:ind w:right="-284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14F2" w:rsidRDefault="001614F2" w:rsidP="001614F2">
      <w:pPr>
        <w:spacing w:after="168" w:line="240" w:lineRule="auto"/>
        <w:rPr>
          <w:rStyle w:val="7"/>
          <w:rFonts w:eastAsiaTheme="minorHAnsi"/>
          <w:b w:val="0"/>
          <w:sz w:val="28"/>
          <w:szCs w:val="28"/>
        </w:rPr>
      </w:pPr>
      <w:r>
        <w:rPr>
          <w:rStyle w:val="7"/>
          <w:rFonts w:eastAsiaTheme="minorHAnsi"/>
          <w:sz w:val="28"/>
          <w:szCs w:val="28"/>
        </w:rPr>
        <w:t>Материалы для семинара: презентация, видеоролики, раздаточный материал.</w:t>
      </w:r>
    </w:p>
    <w:p w:rsidR="001614F2" w:rsidRDefault="001614F2" w:rsidP="001614F2">
      <w:pPr>
        <w:spacing w:after="168" w:line="240" w:lineRule="auto"/>
        <w:rPr>
          <w:rStyle w:val="7"/>
          <w:rFonts w:eastAsiaTheme="minorHAnsi"/>
          <w:b w:val="0"/>
          <w:sz w:val="28"/>
          <w:szCs w:val="28"/>
        </w:rPr>
      </w:pPr>
      <w:r>
        <w:rPr>
          <w:rStyle w:val="7"/>
          <w:rFonts w:eastAsiaTheme="minorHAnsi"/>
          <w:sz w:val="28"/>
          <w:szCs w:val="28"/>
        </w:rPr>
        <w:t>Целевая аудитория: воспитатели ДОУ</w:t>
      </w:r>
    </w:p>
    <w:p w:rsidR="001614F2" w:rsidRDefault="001614F2" w:rsidP="001614F2">
      <w:pPr>
        <w:spacing w:line="240" w:lineRule="auto"/>
      </w:pPr>
      <w:r>
        <w:rPr>
          <w:rStyle w:val="7"/>
          <w:rFonts w:eastAsiaTheme="minorHAnsi"/>
          <w:sz w:val="28"/>
          <w:szCs w:val="28"/>
        </w:rPr>
        <w:t xml:space="preserve"> </w:t>
      </w:r>
    </w:p>
    <w:p w:rsidR="001614F2" w:rsidRDefault="001614F2" w:rsidP="001614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14F2" w:rsidRDefault="001614F2" w:rsidP="001614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F2" w:rsidRDefault="001614F2" w:rsidP="001614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F2" w:rsidRDefault="001614F2" w:rsidP="001614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F2" w:rsidRDefault="001614F2" w:rsidP="001614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F2" w:rsidRDefault="001614F2" w:rsidP="001614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информационно – обучающего семинара:</w:t>
      </w:r>
    </w:p>
    <w:p w:rsidR="001614F2" w:rsidRDefault="001614F2" w:rsidP="001614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«Организации работы по раннему выявлению семейного неблагополучия и профилактике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жестокого обращения с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условиях режима ограничительных мер, введенных указом Губернатора Ивановской области от 17.03.2020г. № 23-уг «О введении на территории Ивановской области режима повышенной готовности»</w:t>
      </w:r>
    </w:p>
    <w:tbl>
      <w:tblPr>
        <w:tblStyle w:val="ae"/>
        <w:tblW w:w="14355" w:type="dxa"/>
        <w:tblInd w:w="0" w:type="dxa"/>
        <w:tblLayout w:type="fixed"/>
        <w:tblLook w:val="04A0"/>
      </w:tblPr>
      <w:tblGrid>
        <w:gridCol w:w="2518"/>
        <w:gridCol w:w="7229"/>
        <w:gridCol w:w="2127"/>
        <w:gridCol w:w="2481"/>
      </w:tblGrid>
      <w:tr w:rsidR="001614F2" w:rsidTr="001614F2">
        <w:trPr>
          <w:trHeight w:val="95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семинара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4F2" w:rsidRDefault="00161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семинара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14F2" w:rsidRDefault="00161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4F2" w:rsidRDefault="00161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614F2" w:rsidTr="001614F2">
        <w:trPr>
          <w:trHeight w:val="7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мотивации к работе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«Мозговой» штурм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вопрос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Понятие и критерии неблагополучной семьи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педагогами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критериев семьи, находящейся в социально опасном положении: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педагогов по семейному неблагополучию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Обучающая часть семинара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проблемного вопроса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представления о формах работы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режима ограничительных мер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«Мозговой штурм»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Рефлексивная деятельность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F2" w:rsidRDefault="001614F2">
            <w:pPr>
              <w:pStyle w:val="a5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- Уважаемые коллеги! 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Нашу встречу я хочу начать с просмотра видеоролика   Внимание на экран.  </w:t>
            </w:r>
            <w:r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На основании просмотренного материала, кто может сказать, о чем пойдет речь на семинаре?</w:t>
            </w:r>
          </w:p>
          <w:p w:rsidR="001614F2" w:rsidRDefault="001614F2">
            <w:pPr>
              <w:pStyle w:val="a5"/>
              <w:spacing w:before="0" w:beforeAutospacing="0" w:after="0" w:afterAutospacing="0"/>
              <w:ind w:firstLine="360"/>
              <w:jc w:val="both"/>
              <w:rPr>
                <w:rStyle w:val="af"/>
                <w:b w:val="0"/>
                <w:bdr w:val="none" w:sz="0" w:space="0" w:color="auto" w:frame="1"/>
              </w:rPr>
            </w:pPr>
            <w:r>
              <w:rPr>
                <w:rStyle w:val="af"/>
                <w:color w:val="111111"/>
                <w:sz w:val="28"/>
                <w:szCs w:val="28"/>
                <w:bdr w:val="none" w:sz="0" w:space="0" w:color="auto" w:frame="1"/>
              </w:rPr>
              <w:t>- Сегодня мы говорим  о семейном неблагополучии.</w:t>
            </w:r>
          </w:p>
          <w:p w:rsidR="001614F2" w:rsidRDefault="001614F2">
            <w:pPr>
              <w:pStyle w:val="a5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>
              <w:rPr>
                <w:rStyle w:val="af"/>
                <w:sz w:val="28"/>
                <w:szCs w:val="28"/>
                <w:bdr w:val="none" w:sz="0" w:space="0" w:color="auto" w:frame="1"/>
              </w:rPr>
              <w:t xml:space="preserve">Данный материал подготовлен для воспитателей ДОУ. </w:t>
            </w: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Тема информационно – обучающего семинара</w:t>
            </w:r>
            <w:r>
              <w:rPr>
                <w:color w:val="111111"/>
                <w:sz w:val="28"/>
                <w:szCs w:val="28"/>
              </w:rPr>
              <w:t>:  «</w:t>
            </w:r>
            <w:r>
              <w:rPr>
                <w:sz w:val="28"/>
                <w:szCs w:val="28"/>
              </w:rPr>
              <w:t xml:space="preserve">Организации работы по раннему выявлению семейного неблагополучия и профилактике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жестокого обращения с детьми</w:t>
            </w:r>
            <w:r>
              <w:rPr>
                <w:sz w:val="28"/>
                <w:szCs w:val="28"/>
              </w:rPr>
              <w:t xml:space="preserve"> в условиях режима ограничительных мер, </w:t>
            </w:r>
            <w:r>
              <w:rPr>
                <w:sz w:val="28"/>
                <w:szCs w:val="28"/>
              </w:rPr>
              <w:lastRenderedPageBreak/>
              <w:t>введенных указом Губернатора Ивановской области от 17.03.2020г. № 23-уг «О введении на территории Ивановской области режима повышенной готовности»</w:t>
            </w: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Существует нормативно – правовая база, регулирующая работу с семьей, с  семейным неблагополучием.</w:t>
            </w: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Присутствующие здесь</w:t>
            </w:r>
            <w:r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>
              <w:rPr>
                <w:rStyle w:val="af"/>
                <w:color w:val="111111"/>
                <w:sz w:val="28"/>
                <w:szCs w:val="28"/>
                <w:bdr w:val="none" w:sz="0" w:space="0" w:color="auto" w:frame="1"/>
              </w:rPr>
              <w:t xml:space="preserve">педагоги знают, что существуют несколько </w:t>
            </w:r>
            <w:r>
              <w:rPr>
                <w:color w:val="111111"/>
                <w:sz w:val="28"/>
                <w:szCs w:val="28"/>
              </w:rPr>
              <w:t xml:space="preserve"> стилей семейного </w:t>
            </w: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родительского воспитания</w:t>
            </w:r>
            <w:r>
              <w:rPr>
                <w:color w:val="111111"/>
                <w:sz w:val="28"/>
                <w:szCs w:val="28"/>
              </w:rPr>
              <w:t xml:space="preserve">: либеральный, авторитарный, демократический, опекающий, хаотичный.  </w:t>
            </w:r>
          </w:p>
          <w:p w:rsidR="001614F2" w:rsidRDefault="001614F2">
            <w:pPr>
              <w:pStyle w:val="a5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Я предлагаю Вам  задание</w:t>
            </w:r>
            <w:r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«Сказки нашего детства»</w:t>
            </w:r>
          </w:p>
          <w:p w:rsidR="001614F2" w:rsidRDefault="001614F2">
            <w:pPr>
              <w:pStyle w:val="a5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>
              <w:rPr>
                <w:color w:val="111111"/>
                <w:sz w:val="28"/>
                <w:szCs w:val="28"/>
              </w:rPr>
              <w:t>: рассмотреть различные модели семейного воспитания и проявления различных типов общения.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Как Вы считаете, это благополучные</w:t>
            </w:r>
            <w:r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>
              <w:rPr>
                <w:rStyle w:val="af"/>
                <w:color w:val="111111"/>
                <w:sz w:val="28"/>
                <w:szCs w:val="28"/>
                <w:bdr w:val="none" w:sz="0" w:space="0" w:color="auto" w:frame="1"/>
              </w:rPr>
              <w:t>семьи или неблагополучные</w:t>
            </w:r>
            <w:r>
              <w:rPr>
                <w:b/>
                <w:color w:val="111111"/>
                <w:sz w:val="28"/>
                <w:szCs w:val="28"/>
              </w:rPr>
              <w:t>?</w:t>
            </w: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Что такое</w:t>
            </w:r>
            <w:r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>
              <w:rPr>
                <w:rStyle w:val="af"/>
                <w:color w:val="111111"/>
                <w:sz w:val="28"/>
                <w:szCs w:val="28"/>
                <w:bdr w:val="none" w:sz="0" w:space="0" w:color="auto" w:frame="1"/>
              </w:rPr>
              <w:t>неблагополучная семья</w:t>
            </w:r>
            <w:r>
              <w:rPr>
                <w:color w:val="111111"/>
                <w:sz w:val="28"/>
                <w:szCs w:val="28"/>
              </w:rPr>
              <w:t>? По каким критериям это можно определить?</w:t>
            </w:r>
          </w:p>
          <w:p w:rsidR="001614F2" w:rsidRDefault="001614F2">
            <w:pPr>
              <w:pStyle w:val="a5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«Дефекты воспитания, — утверждает детский психиатр Михаил  Иванович Буянов, — это и есть первейший и главнейший показатель неблагополучной семьи. Ни материальные, ни бытовые, ни престижные показатели не характеризуют степень благополучия или неблагополучия семьи, только отношение к ребенку».</w:t>
            </w:r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Неблагополучная семья – это не только семья, материальная жизнь которой далека от нормальной, но и та семья, которая утратила веру в возможность изменения своей жизни в лучшую сторону и продолжает направленно идти к полному краху.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Безверие в собственные силы и отсутствие помощи со стороны увеличивают уверенность в невозможности жить по-другому, формируют соответствующий образ жизни, который усваивают и дети.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Социологическими, психолого-педагогическими и медицинскими исследованиями выявлено отрицательное влияние неблагополучной семьи на нравственное и психологическое развитие детей. Оно проявляется не обязательно в детском возрасте и может сказаться на судьбе уже взрослого человека. Почти 90% детей из неблагополучных семей страдают неврозами.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Неблагополучной является семья, которая не выполняет свою воспитательную функцию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 раньше начинается профилактика и социальная поддержка конкретной семье, тем больше шансов у ребенка успешно социализироваться в обществе.</w:t>
            </w:r>
          </w:p>
          <w:p w:rsidR="001614F2" w:rsidRDefault="001614F2">
            <w:pPr>
              <w:spacing w:after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-Какие факторы определяют семейное   неблагополучие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  <w:p w:rsidR="001614F2" w:rsidRDefault="001614F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Социально-экономические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(низкий материальный уровень жизни, нерегулярные доходы, плохие жилищные условия, сверхвысокие доходы также являются фактором риска);</w:t>
            </w:r>
          </w:p>
          <w:p w:rsidR="001614F2" w:rsidRDefault="001614F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Медико-социальные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(инвалидность или хронические заболевания членов семьи, вредные условия работы родителей – особенно матери, пренебрежение санитарно-гигиеническими нормами);</w:t>
            </w:r>
          </w:p>
          <w:p w:rsidR="001614F2" w:rsidRDefault="001614F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Социально-демографические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(неполная, многодетная семья, семьи с повторными браками и сводными детьми, семьи с несовершеннолетними и престарелыми родителями);</w:t>
            </w:r>
          </w:p>
          <w:p w:rsidR="001614F2" w:rsidRDefault="001614F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(семьи с эмоционально-конфликтными отношениями супругов, родителей и детей, деформированными ценностными ориентациями);</w:t>
            </w:r>
          </w:p>
          <w:p w:rsidR="001614F2" w:rsidRDefault="001614F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Психолого-педагогические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(семьи с низким общеобразовательным уровнем, педагогически некомпетентные родители);</w:t>
            </w:r>
          </w:p>
          <w:p w:rsidR="001614F2" w:rsidRDefault="001614F2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Криминальные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(алкоголизм, наркомания, аморальный образ жизни, семейное насилие,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судимых членов семьи, разделяющих традиции и нормы преступной субкультуры).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Наличие того или иного фактора социального риска не означает обязательно возникновения социального неблагополучия, но указывает на большую степень его вероятности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которая возрастает по мере увеличения числа факторов социального риска семьи (например, семья неполная, многодетная, малообеспеченная). Поэтому выявление неблагополучия в семьях связано с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ранним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выявлением факторов социального риска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каким критериям можно определить, что семья находится в социально – опасном положении?  </w:t>
            </w:r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Основные критерии при определении семьи, находящейся в социально опасном положении:</w:t>
            </w:r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неисполнение родителями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условий);</w:t>
            </w:r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-отсутствие работы у родителей, нерешённые жилищные проблемы 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пьянство, употребление наркотических средств, аморальный образ жизни;</w:t>
            </w:r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вовлечение детей в противоправные действия (распитие спиртных напитков, бродяжничество,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попрошайничество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т.д.);</w:t>
            </w:r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жестокое обращение с детьми со стороны родителей (нанесение физического, психического и морального ущерба ребенку);</w:t>
            </w:r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отсутствие контроля за воспитанием и обучением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семьи, в которых дети совершили правонарушение или преступление;</w:t>
            </w:r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семьи, где родители ограничены в родительских правах;</w:t>
            </w: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А как можно определить по родителям, что в семье есть неблагополучие?</w:t>
            </w: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1614F2" w:rsidRDefault="001614F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  <w:t>ризнаки неблагополучия в семье</w:t>
            </w:r>
          </w:p>
          <w:p w:rsidR="001614F2" w:rsidRDefault="001614F2">
            <w:pPr>
              <w:numPr>
                <w:ilvl w:val="0"/>
                <w:numId w:val="4"/>
              </w:numPr>
              <w:shd w:val="clear" w:color="auto" w:fill="FFFFFF"/>
              <w:ind w:left="935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Ребенок не ухожен, неопрятный, нет запасного белья, одет не по сезону и не по погоде,  неполадки в одежде и обуви: рваная, грязная, без пуговиц, не по размеру. На замечания воспитателей по поводу внешнего вида родители не реагируют.</w:t>
            </w:r>
          </w:p>
          <w:p w:rsidR="001614F2" w:rsidRDefault="001614F2">
            <w:pPr>
              <w:numPr>
                <w:ilvl w:val="0"/>
                <w:numId w:val="4"/>
              </w:numPr>
              <w:shd w:val="clear" w:color="auto" w:fill="FFFFFF"/>
              <w:ind w:left="935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Родители   злоупотребляют   алкоголем,   приходят  в детский сад в нетрезвом виде.</w:t>
            </w:r>
          </w:p>
          <w:p w:rsidR="001614F2" w:rsidRDefault="001614F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       3.    Ребенок приходит из дому со следами     побоев,  и родители не    могут объяснить происхождение синяков и ссадин.</w:t>
            </w:r>
          </w:p>
          <w:p w:rsidR="001614F2" w:rsidRDefault="001614F2">
            <w:pPr>
              <w:numPr>
                <w:ilvl w:val="0"/>
                <w:numId w:val="5"/>
              </w:numPr>
              <w:shd w:val="clear" w:color="auto" w:fill="FFFFFF"/>
              <w:ind w:left="935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Родители неоднократно «забывали» забрать ребенка из детского сада.</w:t>
            </w:r>
          </w:p>
          <w:p w:rsidR="001614F2" w:rsidRDefault="001614F2">
            <w:pPr>
              <w:numPr>
                <w:ilvl w:val="0"/>
                <w:numId w:val="6"/>
              </w:numPr>
              <w:shd w:val="clear" w:color="auto" w:fill="FFFFFF"/>
              <w:ind w:left="935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Родители нигде не работают, не состоят на учете по безработице и не имеют постоянного источника дохода.</w:t>
            </w:r>
          </w:p>
          <w:p w:rsidR="001614F2" w:rsidRDefault="001614F2">
            <w:pPr>
              <w:numPr>
                <w:ilvl w:val="0"/>
                <w:numId w:val="7"/>
              </w:numPr>
              <w:shd w:val="clear" w:color="auto" w:fill="FFFFFF"/>
              <w:ind w:left="935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Ребенок постоянно проживает у бабушки, родители в детском саду не появляются.</w:t>
            </w:r>
          </w:p>
          <w:p w:rsidR="001614F2" w:rsidRDefault="001614F2">
            <w:pPr>
              <w:numPr>
                <w:ilvl w:val="0"/>
                <w:numId w:val="8"/>
              </w:numPr>
              <w:shd w:val="clear" w:color="auto" w:fill="FFFFFF"/>
              <w:ind w:left="935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 посещении семьи выясняется, что условия жизни ребенка не отвечают санитарным нормам, у ребенка нет игрушек и материалов для занятий.</w:t>
            </w: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Характер  взаимоотношений  в  семье  наносит вред психическому  здоровью  ребенка:  скандалы, драки, пьяные компании, аморальный образ жизни родителей.</w:t>
            </w: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каким внешним признакам и поведению ребенка воспитатель  выявляет признаки семейного  неблагополучия? </w:t>
            </w: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наблюдения к характерным признакам внешнего вида и поведения ребенка,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воспитывающегося в ситуации пренебрежения родителями своих обязанностей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можно отнести:</w:t>
            </w:r>
          </w:p>
          <w:p w:rsidR="001614F2" w:rsidRDefault="001614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утомленный, сонный вид;</w:t>
            </w:r>
          </w:p>
          <w:p w:rsidR="001614F2" w:rsidRDefault="001614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санитарно-гигиеническую запущенность;</w:t>
            </w:r>
          </w:p>
          <w:p w:rsidR="001614F2" w:rsidRDefault="001614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склонность к обморокам, головокружению вследствие постоянного недоедания;</w:t>
            </w:r>
          </w:p>
          <w:p w:rsidR="001614F2" w:rsidRDefault="001614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неумеренный аппетит;</w:t>
            </w:r>
          </w:p>
          <w:p w:rsidR="001614F2" w:rsidRDefault="001614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задержка роста, отставание в речевом, моторном развитии;</w:t>
            </w:r>
          </w:p>
          <w:p w:rsidR="001614F2" w:rsidRDefault="001614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внимания любым способом;</w:t>
            </w:r>
          </w:p>
          <w:p w:rsidR="001614F2" w:rsidRDefault="001614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чрезмерная потребность в ласке;</w:t>
            </w:r>
          </w:p>
          <w:p w:rsidR="001614F2" w:rsidRDefault="001614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проявление агрессии и импульсивности, которая сменяется апатией и подавленным состоянием;</w:t>
            </w:r>
          </w:p>
          <w:p w:rsidR="001614F2" w:rsidRDefault="001614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проблемы во взаимоотношениях со сверстниками;</w:t>
            </w:r>
          </w:p>
          <w:p w:rsidR="001614F2" w:rsidRDefault="001614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трудности в обучении.</w:t>
            </w:r>
          </w:p>
          <w:p w:rsidR="001614F2" w:rsidRDefault="001614F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Признаки физического насилия в семье могут проявляться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боязливости ребенка, в выраженном страхе взрослых, в проявлении тревоги в форме тиков, сосании пальца, раскачивания, в боязни идти домой, в жестоком обращении с животными, в стремлении скрыть причину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травм.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Когда разговор идет о семейном неблагополучии, то тут же возникает выражение «жестокое обращение с детьми». В современном мире это проблема или нет на ваш взгляд?</w:t>
            </w: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- Как Вы понимаете смысл выражения «жестокое обращение с детьми»?</w:t>
            </w:r>
          </w:p>
          <w:p w:rsidR="001614F2" w:rsidRDefault="001614F2">
            <w:pPr>
              <w:pStyle w:val="30"/>
              <w:keepNext/>
              <w:keepLines/>
              <w:shd w:val="clear" w:color="auto" w:fill="auto"/>
              <w:spacing w:line="240" w:lineRule="auto"/>
              <w:ind w:left="220" w:firstLine="0"/>
              <w:jc w:val="both"/>
              <w:rPr>
                <w:b w:val="0"/>
              </w:rPr>
            </w:pPr>
            <w:bookmarkStart w:id="2" w:name="bookmark4"/>
            <w:r>
              <w:rPr>
                <w:b w:val="0"/>
              </w:rPr>
              <w:t xml:space="preserve">Жестокое обращение с ребенком </w:t>
            </w:r>
            <w:r>
              <w:rPr>
                <w:rStyle w:val="31"/>
                <w:b w:val="0"/>
                <w:bCs w:val="0"/>
              </w:rPr>
              <w:t>- это все</w:t>
            </w:r>
            <w:bookmarkEnd w:id="2"/>
            <w:r>
              <w:rPr>
                <w:rStyle w:val="31"/>
                <w:b w:val="0"/>
                <w:bCs w:val="0"/>
              </w:rPr>
              <w:t xml:space="preserve"> </w:t>
            </w:r>
            <w:r>
              <w:rPr>
                <w:b w:val="0"/>
              </w:rPr>
              <w:t>многообразие действий или бездействие со стороны окружающих лиц, которые наносят вред физическому и психическому здоровью несовершеннолетнего, его развитию и благополучию, а также ущемляют его права или свободу.</w:t>
            </w: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Жестокое обращение с детьми может проявляться не только в форме физического или психического насилия либо в покушении на их половую неприкосновенность, но и в применении недопустимых способов воспитания, грубом, пренебрежительном, унижающем человеческое достоинство обращении с детьми, оскорблении или эксплуатации несовершеннолетних.</w:t>
            </w:r>
          </w:p>
          <w:p w:rsidR="001614F2" w:rsidRDefault="001614F2">
            <w:pPr>
              <w:pStyle w:val="50"/>
              <w:shd w:val="clear" w:color="auto" w:fill="auto"/>
              <w:spacing w:line="240" w:lineRule="auto"/>
              <w:ind w:left="22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Жестокое обращение с ребенком со стороны родителей и других родственников является формой насилия в семье.</w:t>
            </w: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 особенностям  поведения родителей педагоги могут определить, есть ли в семье действия жестокого обращения с детьми:</w:t>
            </w:r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беседе о ребенке родители проявляют настороженность или безразличие;</w:t>
            </w:r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 беседах  по поводу поведения сына (дочери) в детском саду,  реагируют холодно либо очень бурно и эмоционально;</w:t>
            </w:r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не дают согласие  на осмотр ребенка в образовательном учреждении;</w:t>
            </w:r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необъяснимая отсрочка в обращении родителя и ребенка за медицинской помощью;</w:t>
            </w:r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противоречия в беседе о ребенке, семье, увлечениях ребенка, совместном времяпрепровождении;</w:t>
            </w:r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объяснения о состоянии ребенка не совместимы с имеющимися проблемами, физическими травмами;</w:t>
            </w:r>
          </w:p>
          <w:p w:rsidR="001614F2" w:rsidRDefault="001614F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обвиняют  в полученных повреждениях самого ребенка.</w:t>
            </w:r>
          </w:p>
          <w:p w:rsidR="001614F2" w:rsidRDefault="001614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нежелание утешить ребенка, который действительно в этом нуждается;</w:t>
            </w:r>
          </w:p>
          <w:p w:rsidR="001614F2" w:rsidRDefault="001614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оскорбление, брань, обвинение или публичное унижение ребенка;</w:t>
            </w:r>
          </w:p>
          <w:p w:rsidR="001614F2" w:rsidRDefault="001614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постоянное чрезмерное критичное отношение к нему;</w:t>
            </w:r>
          </w:p>
          <w:p w:rsidR="001614F2" w:rsidRDefault="001614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негативная характеристика ребенка;</w:t>
            </w:r>
          </w:p>
          <w:p w:rsidR="001614F2" w:rsidRDefault="001614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отождествление его с ненавистным или нелюбимым родственником;</w:t>
            </w:r>
          </w:p>
          <w:p w:rsidR="001614F2" w:rsidRDefault="001614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перекладывание на него ответственности за свои неудачи;</w:t>
            </w:r>
          </w:p>
          <w:p w:rsidR="001614F2" w:rsidRDefault="001614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открытое признание в нелюбви или ненависти к ребенку.</w:t>
            </w: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Это все наблюдения воспитателя в детском саду.</w:t>
            </w: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Мы выявили признаки раннего неблагополучия в семье.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Какие методы и приемы работы с неблагополучной семьей вы используете в своей деятельности?</w:t>
            </w: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И, конечно, желательно, чтобы между детским садом и семьей выстроились партнерские отношения, отношения взаимопомощи и поддержки.</w:t>
            </w: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 каких источников, кроме наблюдения за семьей, педагог может получить информацию о неблагополучии в семье? (ответы педагогов)</w:t>
            </w:r>
          </w:p>
          <w:p w:rsidR="001614F2" w:rsidRDefault="001614F2">
            <w:pPr>
              <w:spacing w:after="156"/>
              <w:rPr>
                <w:rStyle w:val="af"/>
                <w:b w:val="0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Кроме поведения  и внешнего вида детей и родителей 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  <w:r>
              <w:rPr>
                <w:rStyle w:val="af"/>
                <w:rFonts w:ascii="Times New Roman" w:hAnsi="Times New Roman" w:cs="Times New Roman"/>
                <w:color w:val="111111"/>
                <w:sz w:val="28"/>
                <w:szCs w:val="28"/>
              </w:rPr>
              <w:t>источниками и способами получения информации о неблагополучия в семье являются: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  <w:r>
              <w:rPr>
                <w:rStyle w:val="af"/>
                <w:rFonts w:ascii="Times New Roman" w:hAnsi="Times New Roman" w:cs="Times New Roman"/>
                <w:color w:val="111111"/>
                <w:sz w:val="28"/>
                <w:szCs w:val="28"/>
              </w:rPr>
              <w:t>- обращения граждан;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  <w:r>
              <w:rPr>
                <w:rStyle w:val="af"/>
                <w:rFonts w:ascii="Times New Roman" w:hAnsi="Times New Roman" w:cs="Times New Roman"/>
                <w:color w:val="111111"/>
                <w:sz w:val="28"/>
                <w:szCs w:val="28"/>
              </w:rPr>
              <w:t>- заявления родственников;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  <w:r>
              <w:rPr>
                <w:rStyle w:val="af"/>
                <w:rFonts w:ascii="Times New Roman" w:hAnsi="Times New Roman" w:cs="Times New Roman"/>
                <w:color w:val="111111"/>
                <w:sz w:val="28"/>
                <w:szCs w:val="28"/>
              </w:rPr>
              <w:t>- обращения несовершеннолетних;</w:t>
            </w:r>
          </w:p>
          <w:p w:rsidR="001614F2" w:rsidRDefault="001614F2">
            <w:pPr>
              <w:spacing w:after="156"/>
              <w:rPr>
                <w:rFonts w:ascii="Times New Roman" w:hAnsi="Times New Roman" w:cs="Times New Roman"/>
              </w:rPr>
            </w:pPr>
            <w:r>
              <w:rPr>
                <w:rStyle w:val="af"/>
                <w:color w:val="111111"/>
                <w:sz w:val="28"/>
                <w:szCs w:val="28"/>
              </w:rPr>
              <w:t>- беседа воспитателя с соседями семьи;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  <w:r>
              <w:rPr>
                <w:rStyle w:val="af"/>
                <w:rFonts w:ascii="Times New Roman" w:hAnsi="Times New Roman" w:cs="Times New Roman"/>
                <w:color w:val="111111"/>
                <w:sz w:val="28"/>
                <w:szCs w:val="28"/>
              </w:rPr>
              <w:t>- информации должностных лиц;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  <w:r>
              <w:rPr>
                <w:rStyle w:val="af"/>
                <w:rFonts w:ascii="Times New Roman" w:hAnsi="Times New Roman" w:cs="Times New Roman"/>
                <w:color w:val="111111"/>
                <w:sz w:val="28"/>
                <w:szCs w:val="28"/>
              </w:rPr>
              <w:t>- результаты проведения рейдов;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br/>
            </w:r>
            <w:r>
              <w:rPr>
                <w:rStyle w:val="af"/>
                <w:rFonts w:ascii="Times New Roman" w:hAnsi="Times New Roman" w:cs="Times New Roman"/>
                <w:color w:val="111111"/>
                <w:sz w:val="28"/>
                <w:szCs w:val="28"/>
              </w:rPr>
              <w:t>- результаты рассмотрения материалов на заседании комиссии по делам несовершеннолетних.</w:t>
            </w:r>
          </w:p>
          <w:p w:rsidR="001614F2" w:rsidRDefault="001614F2">
            <w:pPr>
              <w:spacing w:after="156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Данная работа проводится в дошкольных учреждениях постоянно, если детский сад функционирует в нормальном рабочем режиме.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условиях пандемии COVID-19 жить и работать всем приходится по-новому. Всех участников образовательного процесса - родителей и детей, педагогов и специалистов ДОУ, затронули эти изменения и каждый из нас вынужден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приспосабливаться и находить возможности поддерживать привычный ритм жизни. У многих родителей на повестке дня вопрос – чем занять ребенка дома в период карантина? Педагоги помогают родителям проявить себя осознанными, внимательными и понимающими, стать для детей источником вдохновения на новые, интересные дела, партнером, союзником, другом в их детском мире. Получать эмоции радости от совместного проживания текущей ситуации. Поэтому, специально для родителей, на сайте детского сада   размещена информация и ссылки на внешние ресурсы, как проводить досуг вместе с детьми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4F2" w:rsidRDefault="001614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Какие формы работы Вы можете предложить?  (ответы воспитателей)</w:t>
            </w:r>
          </w:p>
          <w:p w:rsidR="001614F2" w:rsidRDefault="001614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основные направления дистанционного обучения вы знаете?</w:t>
            </w:r>
          </w:p>
          <w:p w:rsidR="001614F2" w:rsidRDefault="001614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родителями или с детьми должен вести основную работу воспитатель при организации дистанционного обучения?</w:t>
            </w:r>
          </w:p>
          <w:p w:rsidR="001614F2" w:rsidRDefault="001614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средства связи можно использовать для дистанционного общения с детьми и родителями?</w:t>
            </w:r>
          </w:p>
          <w:p w:rsidR="001614F2" w:rsidRDefault="001614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 можно дистанционно организовать освоение детьми ООП </w:t>
            </w: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>?</w:t>
            </w:r>
          </w:p>
          <w:p w:rsidR="001614F2" w:rsidRDefault="001614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Каким образом провести педагогическую диагностику дистанционно?</w:t>
            </w:r>
          </w:p>
          <w:p w:rsidR="001614F2" w:rsidRDefault="001614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принципы организации дистанционного обучения вы знаете?</w:t>
            </w:r>
          </w:p>
          <w:p w:rsidR="001614F2" w:rsidRDefault="001614F2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организовать дистанционное обучение</w:t>
            </w:r>
          </w:p>
          <w:p w:rsidR="001614F2" w:rsidRDefault="001614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Сейчас нам важно вспомнить, что родители – первые воспитатели своего ребенка. Среда, в которой находится дошкольник, играет большую роль для его развития. Эту среду должны создавать именно родители, задача педагога – помочь им в этом. </w:t>
            </w:r>
            <w:r>
              <w:rPr>
                <w:color w:val="000000"/>
                <w:sz w:val="28"/>
                <w:szCs w:val="28"/>
              </w:rPr>
              <w:t>Образование ребенка в дистанционном режиме процесс новый, сложный и требующий соблюдения некоторых правил для создания образовательного пространства в домашних условиях.</w:t>
            </w:r>
          </w:p>
          <w:p w:rsidR="001614F2" w:rsidRDefault="001614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1.Необходимо продумать, где удобнее всего расположить место для занятий с ребенком.</w:t>
            </w:r>
          </w:p>
          <w:p w:rsidR="001614F2" w:rsidRDefault="001614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Необходимо наладить с ребенком диалог, дружелюбное и уважительное общение.</w:t>
            </w:r>
          </w:p>
          <w:p w:rsidR="001614F2" w:rsidRDefault="001614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Объяснить ребенку, что в условиях самоизоляции можно дистанционно играть - это так же, как в детском саду, только дома! Ведь это же интересно, играть по-новому!</w:t>
            </w:r>
          </w:p>
          <w:p w:rsidR="001614F2" w:rsidRDefault="001614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Важно соблюдать режим дня (время бодрствования и сна, время образовательной деятельности, приема пищи и т.д.).</w:t>
            </w:r>
          </w:p>
          <w:p w:rsidR="001614F2" w:rsidRDefault="001614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В конце дня очень важно обсудить с ребенком успехи и неудачи и продумать планы на следующий день.</w:t>
            </w:r>
          </w:p>
          <w:p w:rsidR="001614F2" w:rsidRDefault="001614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 отличие от школьников, дошкольники не могут свободно пользоваться компьютером, электронной почтой, социальными сетями в отсутствие родителей. Поэтому дистанционное обучение на уровне дошкольного образования предполагает подготовку рекомендаций по воспитанию и обучению детей для родителей, а также подбор игр, упражнений и заданий по актуальным темам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занятий дома.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Почти в каждой семье сейчас есть ноутбук, телефон, планшет и другие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гаджеты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Все это дает возможность педагогу пообщаться с детьми и родителями, например, по видеосвязи, предложить интересные занятия, игры или поговорить о настроении ребенка. Многие воспитатели создают чат своей группы, где  помещают  информацию и ссылки на интернет – ресурсы для воспитания и обучения дошкольников. Также воспитатель заводит в интернете свой личный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 размещает в нем фото- и видеоматериал для дистанционной работы с семьями воспитанников, а также примеры их творческих работ.  Тем самым  охватывается большее количество родителей.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включились в процесс обучения таким методом, и вместе с детьми осваивают программу: «От рождения до школы»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И, конечно, пристальное внимание уделяется дистанционной работе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неблагополучным семьям.  </w:t>
            </w:r>
          </w:p>
          <w:p w:rsidR="001614F2" w:rsidRDefault="001614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Что может делать воспитатель в дистанционном режиме по работе с неблагополучными семьями:</w:t>
            </w:r>
          </w:p>
          <w:p w:rsidR="001614F2" w:rsidRDefault="001614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обязательная регистрация родителей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14F2" w:rsidRDefault="001614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просмотр периодичности выхода родителей из неблагополучных семей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14F2" w:rsidRDefault="001614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привлечение детей и родителей к онлайн – конкурсам с размещением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блогах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результатов работ детей, т.е. действует «обратная связь»;</w:t>
            </w:r>
          </w:p>
          <w:p w:rsidR="001614F2" w:rsidRDefault="001614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привлечение детей и родителей к онлайн – конкурсам: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чтецов, рисунков  и т.д., чтобы педагог видел ребенка;</w:t>
            </w:r>
          </w:p>
          <w:p w:rsidR="001614F2" w:rsidRDefault="001614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анкетирования родителей по вопросам воспитания и развития ребенка;</w:t>
            </w:r>
          </w:p>
          <w:p w:rsidR="001614F2" w:rsidRDefault="001614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периодические звонки в семьи  по телефону и онлайн – звонки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1614F2" w:rsidRDefault="001614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общение с родственниками неблагополучных семей 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14F2" w:rsidRDefault="001614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опрос  соседей семьи.</w:t>
            </w:r>
          </w:p>
          <w:p w:rsidR="001614F2" w:rsidRDefault="001614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614F2" w:rsidRDefault="001614F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Каждый из здесь присутствующих за время семинара испытывал определённые чувства. Я прошу Вас выразить свое отношение к проведенному мероприятию:</w:t>
            </w:r>
          </w:p>
          <w:p w:rsidR="001614F2" w:rsidRDefault="001614F2">
            <w:pPr>
              <w:spacing w:after="1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-Семинар прошел отлично. Мне понравилось. Я активно работала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лопните в ладоши»</w:t>
            </w:r>
          </w:p>
          <w:p w:rsidR="001614F2" w:rsidRDefault="001614F2">
            <w:pPr>
              <w:spacing w:after="1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Семинар был интересным, но у меня возникли вопросы -   «улыбнитесь»</w:t>
            </w: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Семинар мне не понравился. Я не слушала и спала - «поднимите руку»</w:t>
            </w: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 за работу. Предлагаю вам теоретический материал по данной теме, в помощь воспитателю.</w:t>
            </w: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завершить семинар хочется на нотке позитива – просмотрите видеоролик «Счастливая семья».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«Жестокое обращение 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детьми»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Сл.3,4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Задание</w:t>
            </w:r>
            <w:r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Сказки нашего детства»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Памятка для воспитателей «Стили семейного воспитания»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Вопросы для участников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Текст сообщения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Презентация сл.6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Работа в группах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вопроса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сл.7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воспитателей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(раздаточный материал)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педагогов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в группах)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совместная работа</w:t>
            </w: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обмен мнениями</w:t>
            </w: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сл.8</w:t>
            </w: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совместная работа</w:t>
            </w: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обмен мнениями</w:t>
            </w: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 сообщения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совместная работа</w:t>
            </w: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обмен мнениями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«мозгового штурма»</w:t>
            </w: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spacing w:after="15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работы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сообщения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организовать  досуг ребенка во время карантина»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видеоролика «Счастливая семья»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актуальности предложенной темы.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индивидуальных целей.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pStyle w:val="a5"/>
              <w:spacing w:before="281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Участники объединяются в три группы.</w:t>
            </w: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Каждая группа</w:t>
            </w: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определяет в своей </w:t>
            </w: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сказке стили </w:t>
            </w: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семейного воспитания</w:t>
            </w: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proofErr w:type="gramStart"/>
            <w:r>
              <w:rPr>
                <w:color w:val="111111"/>
                <w:sz w:val="28"/>
                <w:szCs w:val="28"/>
              </w:rPr>
              <w:t>(сказки</w:t>
            </w:r>
            <w:r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«Красная Шапочка»</w:t>
            </w:r>
            <w:r>
              <w:rPr>
                <w:color w:val="111111"/>
                <w:sz w:val="28"/>
                <w:szCs w:val="28"/>
              </w:rPr>
              <w:t>,</w:t>
            </w:r>
            <w:proofErr w:type="gramEnd"/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«Золушка»</w:t>
            </w:r>
            <w:r>
              <w:rPr>
                <w:color w:val="111111"/>
                <w:sz w:val="28"/>
                <w:szCs w:val="28"/>
              </w:rPr>
              <w:t>,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«Снежная Королева»)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gramEnd"/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Представители групп </w:t>
            </w: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объясняют, о каком</w:t>
            </w: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стиле </w:t>
            </w:r>
            <w:proofErr w:type="gramStart"/>
            <w:r>
              <w:rPr>
                <w:color w:val="111111"/>
                <w:sz w:val="28"/>
                <w:szCs w:val="28"/>
              </w:rPr>
              <w:t>семейного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</w:t>
            </w:r>
          </w:p>
          <w:p w:rsidR="001614F2" w:rsidRDefault="001614F2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воспитания идет речь.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аналитически оценивать информацию, включаться в обсуждение, высказывать свою точку зрения.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теоретическими основами  по теме семинара.</w:t>
            </w:r>
          </w:p>
          <w:p w:rsidR="001614F2" w:rsidRDefault="00161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аналитически оценивать информацию, включаться в обсуждение, высказывать свою точку зрения.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аналитически оценивать информацию, включаться в обсуждение, высказывать свою точку зрения.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аналитически оценивать информацию, включаться в обсуждение, высказывать свою точку зрения.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аналитически оценивать информацию, включаться в обсуждение, высказывать свою точку зрения.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аналитически оценивать информацию, включаться в обсуждение, высказывать свою точку зрения.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 оценивать информацию, включаться в обсуждение, высказывать свою точку зрения.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теоретическими основами 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семинара.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работы педагогов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работы по данному вопросу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4F2" w:rsidRDefault="00161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значения усвоенного содержания для профессиональной деятельности.</w:t>
            </w:r>
          </w:p>
          <w:p w:rsidR="001614F2" w:rsidRDefault="00161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осознать свои знания и ставить цели на саморазвитие.</w:t>
            </w:r>
          </w:p>
        </w:tc>
      </w:tr>
    </w:tbl>
    <w:p w:rsidR="001614F2" w:rsidRDefault="001614F2" w:rsidP="001614F2">
      <w:pPr>
        <w:pStyle w:val="320"/>
        <w:keepNext/>
        <w:keepLines/>
        <w:shd w:val="clear" w:color="auto" w:fill="auto"/>
        <w:spacing w:before="0" w:after="271" w:line="240" w:lineRule="auto"/>
        <w:ind w:right="340" w:firstLine="0"/>
      </w:pPr>
    </w:p>
    <w:p w:rsidR="001614F2" w:rsidRDefault="001614F2" w:rsidP="001614F2">
      <w:pPr>
        <w:pStyle w:val="320"/>
        <w:keepNext/>
        <w:keepLines/>
        <w:shd w:val="clear" w:color="auto" w:fill="auto"/>
        <w:spacing w:before="0" w:after="271" w:line="240" w:lineRule="auto"/>
        <w:ind w:right="340" w:firstLine="0"/>
        <w:jc w:val="center"/>
      </w:pPr>
    </w:p>
    <w:p w:rsidR="001614F2" w:rsidRDefault="001614F2" w:rsidP="001614F2">
      <w:pPr>
        <w:pStyle w:val="320"/>
        <w:keepNext/>
        <w:keepLines/>
        <w:shd w:val="clear" w:color="auto" w:fill="auto"/>
        <w:spacing w:before="0" w:after="271" w:line="240" w:lineRule="auto"/>
        <w:ind w:right="340" w:firstLine="0"/>
        <w:jc w:val="center"/>
      </w:pPr>
      <w:r>
        <w:t>Список  литературы</w:t>
      </w:r>
    </w:p>
    <w:p w:rsidR="001614F2" w:rsidRDefault="001614F2" w:rsidP="001614F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720" w:hanging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Семья и истоки </w:t>
      </w:r>
      <w:proofErr w:type="spellStart"/>
      <w:r>
        <w:rPr>
          <w:color w:val="000000"/>
          <w:sz w:val="28"/>
          <w:szCs w:val="28"/>
        </w:rPr>
        <w:t>девиантного</w:t>
      </w:r>
      <w:proofErr w:type="spellEnd"/>
      <w:r>
        <w:rPr>
          <w:color w:val="000000"/>
          <w:sz w:val="28"/>
          <w:szCs w:val="28"/>
        </w:rPr>
        <w:t xml:space="preserve"> поведения детей и подростков // Шнейдер Л. Б. </w:t>
      </w:r>
      <w:proofErr w:type="spellStart"/>
      <w:r>
        <w:rPr>
          <w:color w:val="000000"/>
          <w:sz w:val="28"/>
          <w:szCs w:val="28"/>
        </w:rPr>
        <w:t>Девиантное</w:t>
      </w:r>
      <w:proofErr w:type="spellEnd"/>
      <w:r>
        <w:rPr>
          <w:color w:val="000000"/>
          <w:sz w:val="28"/>
          <w:szCs w:val="28"/>
        </w:rPr>
        <w:t xml:space="preserve"> поведение детей и подростков. - </w:t>
      </w:r>
      <w:proofErr w:type="spellStart"/>
      <w:r>
        <w:rPr>
          <w:color w:val="000000"/>
          <w:sz w:val="28"/>
          <w:szCs w:val="28"/>
        </w:rPr>
        <w:t>М.:Академический</w:t>
      </w:r>
      <w:proofErr w:type="spellEnd"/>
      <w:r>
        <w:rPr>
          <w:color w:val="000000"/>
          <w:sz w:val="28"/>
          <w:szCs w:val="28"/>
        </w:rPr>
        <w:t xml:space="preserve"> проект; </w:t>
      </w:r>
      <w:proofErr w:type="spellStart"/>
      <w:r>
        <w:rPr>
          <w:color w:val="000000"/>
          <w:sz w:val="28"/>
          <w:szCs w:val="28"/>
        </w:rPr>
        <w:t>Трикета</w:t>
      </w:r>
      <w:proofErr w:type="spellEnd"/>
      <w:r>
        <w:rPr>
          <w:color w:val="000000"/>
          <w:sz w:val="28"/>
          <w:szCs w:val="28"/>
        </w:rPr>
        <w:t>, 2005. - С. 280-282.</w:t>
      </w:r>
    </w:p>
    <w:p w:rsidR="001614F2" w:rsidRDefault="001614F2" w:rsidP="001614F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720" w:hanging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и дети, семейные отношения// Лисовский В.Т. Молодежь: любовь, брак, семья (Социологическое исследование)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СПб.: Наука, 2003.с. 300-305.</w:t>
      </w:r>
    </w:p>
    <w:p w:rsidR="001614F2" w:rsidRDefault="001614F2" w:rsidP="001614F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ind w:left="72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Понятие и типы неблагополучных семей // </w:t>
      </w:r>
      <w:proofErr w:type="spellStart"/>
      <w:r>
        <w:rPr>
          <w:color w:val="000000"/>
        </w:rPr>
        <w:t>Целуйко</w:t>
      </w:r>
      <w:proofErr w:type="spellEnd"/>
      <w:r>
        <w:rPr>
          <w:color w:val="000000"/>
        </w:rPr>
        <w:t xml:space="preserve"> В. М. Психология неблагополучной семьи: Книга для педагогов и родителей. - </w:t>
      </w:r>
      <w:proofErr w:type="spellStart"/>
      <w:r>
        <w:rPr>
          <w:color w:val="000000"/>
        </w:rPr>
        <w:t>М.:Издательство</w:t>
      </w:r>
      <w:proofErr w:type="spellEnd"/>
      <w:r>
        <w:rPr>
          <w:color w:val="000000"/>
        </w:rPr>
        <w:t xml:space="preserve"> ВЛАДОС-ПРЕСС, 2003. - С.82.</w:t>
      </w:r>
    </w:p>
    <w:p w:rsidR="001614F2" w:rsidRDefault="001614F2" w:rsidP="001614F2">
      <w:pPr>
        <w:pStyle w:val="22"/>
        <w:numPr>
          <w:ilvl w:val="0"/>
          <w:numId w:val="9"/>
        </w:numPr>
        <w:shd w:val="clear" w:color="auto" w:fill="auto"/>
        <w:tabs>
          <w:tab w:val="left" w:pos="364"/>
        </w:tabs>
        <w:spacing w:line="240" w:lineRule="auto"/>
        <w:ind w:left="380" w:hanging="380"/>
        <w:jc w:val="left"/>
      </w:pPr>
      <w:r>
        <w:t xml:space="preserve"> Недостойное обращение с детьми</w:t>
      </w:r>
      <w:proofErr w:type="gramStart"/>
      <w:r>
        <w:t>/П</w:t>
      </w:r>
      <w:proofErr w:type="gramEnd"/>
      <w:r>
        <w:t xml:space="preserve">од ред. Д. </w:t>
      </w:r>
      <w:proofErr w:type="spellStart"/>
      <w:r>
        <w:t>Кутсара</w:t>
      </w:r>
      <w:proofErr w:type="spellEnd"/>
      <w:r>
        <w:t xml:space="preserve"> - Тарту: АО </w:t>
      </w:r>
      <w:proofErr w:type="spellStart"/>
      <w:r>
        <w:t>Атлекс</w:t>
      </w:r>
      <w:proofErr w:type="spellEnd"/>
      <w:r>
        <w:t>, 2000.</w:t>
      </w:r>
    </w:p>
    <w:p w:rsidR="001614F2" w:rsidRDefault="001614F2" w:rsidP="001614F2">
      <w:pPr>
        <w:pStyle w:val="22"/>
        <w:numPr>
          <w:ilvl w:val="0"/>
          <w:numId w:val="9"/>
        </w:numPr>
        <w:shd w:val="clear" w:color="auto" w:fill="auto"/>
        <w:tabs>
          <w:tab w:val="left" w:pos="364"/>
        </w:tabs>
        <w:spacing w:line="240" w:lineRule="auto"/>
        <w:ind w:left="380" w:hanging="380"/>
        <w:jc w:val="both"/>
      </w:pPr>
      <w:proofErr w:type="spellStart"/>
      <w:r>
        <w:t>Прутченков</w:t>
      </w:r>
      <w:proofErr w:type="spellEnd"/>
      <w:r>
        <w:t xml:space="preserve"> А.С. «Свет мой, зеркальце, скажи...»: Методические разработки социально-психологических тренингов. - М.: «Новая школа», 1996.</w:t>
      </w:r>
    </w:p>
    <w:p w:rsidR="001614F2" w:rsidRDefault="001614F2" w:rsidP="001614F2">
      <w:pPr>
        <w:pStyle w:val="22"/>
        <w:numPr>
          <w:ilvl w:val="0"/>
          <w:numId w:val="9"/>
        </w:numPr>
        <w:shd w:val="clear" w:color="auto" w:fill="auto"/>
        <w:tabs>
          <w:tab w:val="left" w:pos="364"/>
        </w:tabs>
        <w:spacing w:line="240" w:lineRule="auto"/>
        <w:ind w:left="380" w:hanging="380"/>
        <w:jc w:val="both"/>
      </w:pPr>
      <w:r>
        <w:t xml:space="preserve">Алексеева И.А., </w:t>
      </w:r>
      <w:proofErr w:type="spellStart"/>
      <w:r>
        <w:t>Новосельский</w:t>
      </w:r>
      <w:proofErr w:type="spellEnd"/>
      <w:r>
        <w:t xml:space="preserve"> И.Г. </w:t>
      </w:r>
      <w:r>
        <w:rPr>
          <w:lang w:val="en-US" w:bidi="en-US"/>
        </w:rPr>
        <w:t>u</w:t>
      </w:r>
      <w:r>
        <w:rPr>
          <w:lang w:bidi="en-US"/>
        </w:rPr>
        <w:t xml:space="preserve">1046 </w:t>
      </w:r>
      <w:r>
        <w:t>Жестокое обращение с ребенком. Причины. Последствия. Помощь. - М.: Генезис, 2006.</w:t>
      </w:r>
    </w:p>
    <w:p w:rsidR="001614F2" w:rsidRDefault="001614F2" w:rsidP="001614F2">
      <w:pPr>
        <w:pStyle w:val="22"/>
        <w:numPr>
          <w:ilvl w:val="0"/>
          <w:numId w:val="9"/>
        </w:numPr>
        <w:shd w:val="clear" w:color="auto" w:fill="auto"/>
        <w:tabs>
          <w:tab w:val="left" w:pos="364"/>
        </w:tabs>
        <w:spacing w:line="240" w:lineRule="auto"/>
        <w:ind w:left="380" w:hanging="380"/>
        <w:jc w:val="both"/>
      </w:pPr>
      <w:r>
        <w:t xml:space="preserve">Журавлева Т.М., Сафонова Т.Я., </w:t>
      </w:r>
      <w:proofErr w:type="spellStart"/>
      <w:r>
        <w:t>Цымбал</w:t>
      </w:r>
      <w:proofErr w:type="spellEnd"/>
      <w:r>
        <w:t xml:space="preserve"> Е.И. Помощь детям-жертвам насилия.- М.: Генезис, 2006.</w:t>
      </w:r>
    </w:p>
    <w:p w:rsidR="001614F2" w:rsidRDefault="001614F2" w:rsidP="001614F2">
      <w:pPr>
        <w:pStyle w:val="22"/>
        <w:numPr>
          <w:ilvl w:val="0"/>
          <w:numId w:val="9"/>
        </w:numPr>
        <w:shd w:val="clear" w:color="auto" w:fill="auto"/>
        <w:tabs>
          <w:tab w:val="left" w:pos="364"/>
        </w:tabs>
        <w:spacing w:line="240" w:lineRule="auto"/>
        <w:ind w:left="380" w:hanging="380"/>
        <w:jc w:val="both"/>
      </w:pPr>
      <w:r>
        <w:t>Защита детей от жестокого обращения</w:t>
      </w:r>
      <w:proofErr w:type="gramStart"/>
      <w:r>
        <w:t>/П</w:t>
      </w:r>
      <w:proofErr w:type="gramEnd"/>
      <w:r>
        <w:t>од ред. Е.Н. Волковой. - СПб</w:t>
      </w:r>
      <w:proofErr w:type="gramStart"/>
      <w:r>
        <w:t xml:space="preserve">.: </w:t>
      </w:r>
      <w:proofErr w:type="gramEnd"/>
      <w:r>
        <w:t>Питер, 2007.</w:t>
      </w:r>
    </w:p>
    <w:p w:rsidR="001614F2" w:rsidRDefault="001614F2" w:rsidP="001614F2">
      <w:pPr>
        <w:pStyle w:val="22"/>
        <w:numPr>
          <w:ilvl w:val="0"/>
          <w:numId w:val="9"/>
        </w:numPr>
        <w:shd w:val="clear" w:color="auto" w:fill="auto"/>
        <w:tabs>
          <w:tab w:val="left" w:pos="364"/>
        </w:tabs>
        <w:spacing w:line="240" w:lineRule="auto"/>
        <w:ind w:left="380" w:hanging="380"/>
        <w:jc w:val="both"/>
      </w:pPr>
      <w:r>
        <w:t>Междисциплинарное ведение случая в работе с безнадзорными несовершеннолетними</w:t>
      </w:r>
      <w:proofErr w:type="gramStart"/>
      <w:r>
        <w:t>/П</w:t>
      </w:r>
      <w:proofErr w:type="gramEnd"/>
      <w:r>
        <w:t xml:space="preserve">од ред. </w:t>
      </w:r>
      <w:proofErr w:type="spellStart"/>
      <w:r>
        <w:t>Ю.В.Батлук</w:t>
      </w:r>
      <w:proofErr w:type="spellEnd"/>
      <w:r>
        <w:t xml:space="preserve">, </w:t>
      </w:r>
      <w:proofErr w:type="spellStart"/>
      <w:r>
        <w:t>Р.В.Йорика</w:t>
      </w:r>
      <w:proofErr w:type="spellEnd"/>
      <w:r>
        <w:t>, С.В.Суворовой. - СПб</w:t>
      </w:r>
      <w:proofErr w:type="gramStart"/>
      <w:r>
        <w:t xml:space="preserve">.: </w:t>
      </w:r>
      <w:proofErr w:type="gramEnd"/>
      <w:r>
        <w:t>Врачи детям, 2009.</w:t>
      </w:r>
    </w:p>
    <w:p w:rsidR="001614F2" w:rsidRDefault="001614F2" w:rsidP="001614F2">
      <w:pPr>
        <w:pStyle w:val="22"/>
        <w:numPr>
          <w:ilvl w:val="0"/>
          <w:numId w:val="9"/>
        </w:numPr>
        <w:shd w:val="clear" w:color="auto" w:fill="auto"/>
        <w:tabs>
          <w:tab w:val="left" w:pos="484"/>
        </w:tabs>
        <w:spacing w:line="240" w:lineRule="auto"/>
        <w:ind w:left="380" w:hanging="380"/>
        <w:jc w:val="both"/>
      </w:pPr>
      <w:r>
        <w:t>Помощь детям - жертвам коммерческой сексуальной эксплуатации. Методическое пособие для психологов и социальных работников. - СПб</w:t>
      </w:r>
      <w:proofErr w:type="gramStart"/>
      <w:r>
        <w:t xml:space="preserve">.: </w:t>
      </w:r>
      <w:proofErr w:type="gramEnd"/>
      <w:r>
        <w:t>Стеллит, 2008.</w:t>
      </w:r>
    </w:p>
    <w:p w:rsidR="001614F2" w:rsidRPr="001614F2" w:rsidRDefault="001614F2" w:rsidP="001614F2">
      <w:pPr>
        <w:pStyle w:val="22"/>
        <w:numPr>
          <w:ilvl w:val="0"/>
          <w:numId w:val="9"/>
        </w:numPr>
        <w:shd w:val="clear" w:color="auto" w:fill="auto"/>
        <w:tabs>
          <w:tab w:val="left" w:pos="484"/>
        </w:tabs>
        <w:spacing w:line="240" w:lineRule="auto"/>
        <w:ind w:left="380" w:hanging="380"/>
        <w:jc w:val="both"/>
        <w:sectPr w:rsidR="001614F2" w:rsidRPr="001614F2">
          <w:pgSz w:w="16838" w:h="11906" w:orient="landscape"/>
          <w:pgMar w:top="993" w:right="850" w:bottom="1134" w:left="1701" w:header="708" w:footer="708" w:gutter="0"/>
          <w:pgNumType w:start="1"/>
          <w:cols w:space="720"/>
        </w:sectPr>
      </w:pPr>
      <w:r>
        <w:t xml:space="preserve"> </w:t>
      </w:r>
      <w:proofErr w:type="spellStart"/>
      <w:r>
        <w:t>Райкус</w:t>
      </w:r>
      <w:proofErr w:type="spellEnd"/>
      <w:r>
        <w:t xml:space="preserve"> Д.С., Хьюз Р.С. Социально-психологическая помощь семьям и детям групп риска. Практическое пособие: В 4 т. Т. I. Концептуальные основы социальной работы с детьми. - М.: </w:t>
      </w:r>
      <w:proofErr w:type="spellStart"/>
      <w:r>
        <w:t>Эксмо</w:t>
      </w:r>
      <w:proofErr w:type="spellEnd"/>
      <w:r>
        <w:t>, 2009.</w:t>
      </w:r>
    </w:p>
    <w:p w:rsidR="001614F2" w:rsidRDefault="001614F2" w:rsidP="001614F2"/>
    <w:sectPr w:rsidR="0016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7CF5"/>
    <w:multiLevelType w:val="multilevel"/>
    <w:tmpl w:val="0EC2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643EB"/>
    <w:multiLevelType w:val="hybridMultilevel"/>
    <w:tmpl w:val="B4C46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D49C1"/>
    <w:multiLevelType w:val="multilevel"/>
    <w:tmpl w:val="76D2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25639"/>
    <w:multiLevelType w:val="multilevel"/>
    <w:tmpl w:val="059E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E3C0C"/>
    <w:multiLevelType w:val="hybridMultilevel"/>
    <w:tmpl w:val="9E3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22F70"/>
    <w:multiLevelType w:val="multilevel"/>
    <w:tmpl w:val="33D85B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614F2"/>
    <w:rsid w:val="0016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4F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14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1614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14F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6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614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614F2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614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614F2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614F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614F2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1614F2"/>
    <w:pPr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1614F2"/>
    <w:pPr>
      <w:ind w:left="720"/>
      <w:contextualSpacing/>
    </w:pPr>
    <w:rPr>
      <w:rFonts w:eastAsiaTheme="minorHAnsi"/>
      <w:lang w:eastAsia="en-US"/>
    </w:rPr>
  </w:style>
  <w:style w:type="character" w:customStyle="1" w:styleId="3">
    <w:name w:val="Заголовок №3_"/>
    <w:basedOn w:val="a0"/>
    <w:link w:val="30"/>
    <w:locked/>
    <w:rsid w:val="001614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614F2"/>
    <w:pPr>
      <w:widowControl w:val="0"/>
      <w:shd w:val="clear" w:color="auto" w:fill="FFFFFF"/>
      <w:spacing w:after="0" w:line="310" w:lineRule="exact"/>
      <w:ind w:hanging="980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1614F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14F2"/>
    <w:pPr>
      <w:widowControl w:val="0"/>
      <w:shd w:val="clear" w:color="auto" w:fill="FFFFFF"/>
      <w:spacing w:after="0" w:line="322" w:lineRule="exact"/>
      <w:ind w:hanging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1614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14F2"/>
    <w:pPr>
      <w:widowControl w:val="0"/>
      <w:shd w:val="clear" w:color="auto" w:fill="FFFFFF"/>
      <w:spacing w:after="0" w:line="310" w:lineRule="exact"/>
      <w:ind w:hanging="7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Заголовок №3 (2)_"/>
    <w:basedOn w:val="a0"/>
    <w:link w:val="320"/>
    <w:locked/>
    <w:rsid w:val="001614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rsid w:val="001614F2"/>
    <w:pPr>
      <w:widowControl w:val="0"/>
      <w:shd w:val="clear" w:color="auto" w:fill="FFFFFF"/>
      <w:spacing w:before="320" w:after="0" w:line="322" w:lineRule="exact"/>
      <w:ind w:firstLine="74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0">
    <w:name w:val="c10"/>
    <w:basedOn w:val="a"/>
    <w:uiPriority w:val="99"/>
    <w:rsid w:val="0016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14F2"/>
  </w:style>
  <w:style w:type="character" w:customStyle="1" w:styleId="31">
    <w:name w:val="Заголовок №3 + Не полужирный"/>
    <w:basedOn w:val="3"/>
    <w:rsid w:val="001614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6">
    <w:name w:val="c6"/>
    <w:basedOn w:val="a0"/>
    <w:rsid w:val="001614F2"/>
  </w:style>
  <w:style w:type="character" w:customStyle="1" w:styleId="c0">
    <w:name w:val="c0"/>
    <w:basedOn w:val="a0"/>
    <w:rsid w:val="001614F2"/>
  </w:style>
  <w:style w:type="character" w:customStyle="1" w:styleId="c1">
    <w:name w:val="c1"/>
    <w:basedOn w:val="a0"/>
    <w:rsid w:val="001614F2"/>
  </w:style>
  <w:style w:type="character" w:customStyle="1" w:styleId="7">
    <w:name w:val="Основной текст (7) + Не полужирный"/>
    <w:basedOn w:val="a0"/>
    <w:rsid w:val="001614F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aliases w:val="Курсив"/>
    <w:basedOn w:val="21"/>
    <w:rsid w:val="001614F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"/>
    <w:basedOn w:val="a0"/>
    <w:rsid w:val="001614F2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4">
    <w:name w:val="Заголовок №2"/>
    <w:basedOn w:val="a0"/>
    <w:rsid w:val="001614F2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"/>
    <w:basedOn w:val="21"/>
    <w:rsid w:val="001614F2"/>
    <w:rPr>
      <w:rFonts w:ascii="Microsoft Sans Serif" w:eastAsia="Microsoft Sans Serif" w:hAnsi="Microsoft Sans Serif" w:cs="Microsoft Sans Serif"/>
      <w:color w:val="231F20"/>
      <w:spacing w:val="0"/>
      <w:w w:val="100"/>
      <w:position w:val="0"/>
      <w:sz w:val="15"/>
      <w:szCs w:val="15"/>
      <w:lang w:val="ru-RU" w:eastAsia="ru-RU" w:bidi="ru-RU"/>
    </w:rPr>
  </w:style>
  <w:style w:type="table" w:styleId="ae">
    <w:name w:val="Table Grid"/>
    <w:basedOn w:val="a1"/>
    <w:uiPriority w:val="59"/>
    <w:rsid w:val="001614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614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3853</Words>
  <Characters>21968</Characters>
  <Application>Microsoft Office Word</Application>
  <DocSecurity>0</DocSecurity>
  <Lines>183</Lines>
  <Paragraphs>51</Paragraphs>
  <ScaleCrop>false</ScaleCrop>
  <Company>Microsoft</Company>
  <LinksUpToDate>false</LinksUpToDate>
  <CharactersWithSpaces>25770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2022-02-10T08:20:00Z</dcterms:created>
  <dcterms:modified xsi:type="dcterms:W3CDTF">2022-02-10T08:21:00Z</dcterms:modified>
</cp:coreProperties>
</file>